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C76D413" w14:textId="77777777" w:rsidR="002C0575" w:rsidRDefault="002C0575" w:rsidP="00091006">
      <w:pPr>
        <w:pStyle w:val="a6"/>
        <w:framePr w:w="0" w:hSpace="0" w:vSpace="0" w:wrap="auto" w:vAnchor="margin" w:hAnchor="text" w:xAlign="left" w:yAlign="inline"/>
      </w:pPr>
      <w:r>
        <w:t>System Design and Hardware Development of</w:t>
      </w:r>
    </w:p>
    <w:p w14:paraId="0353B9CC" w14:textId="51905E4D" w:rsidR="00091006" w:rsidRDefault="002C0575" w:rsidP="00091006">
      <w:pPr>
        <w:pStyle w:val="a6"/>
        <w:framePr w:w="0" w:hSpace="0" w:vSpace="0" w:wrap="auto" w:vAnchor="margin" w:hAnchor="text" w:xAlign="left" w:yAlign="inline"/>
      </w:pPr>
      <w:r>
        <w:t>Autonomous Underwater Robot “DaryaBird”</w:t>
      </w:r>
      <w:r w:rsidR="00091006">
        <w:t xml:space="preserve"> </w:t>
      </w:r>
    </w:p>
    <w:p w14:paraId="44C0935F" w14:textId="77777777" w:rsidR="00091006" w:rsidRDefault="00091006" w:rsidP="00091006">
      <w:pPr>
        <w:jc w:val="center"/>
      </w:pPr>
    </w:p>
    <w:p w14:paraId="5A001771" w14:textId="7A921424" w:rsidR="00091006" w:rsidRPr="00091006" w:rsidRDefault="00F21C5A" w:rsidP="00091006">
      <w:pPr>
        <w:jc w:val="center"/>
        <w:rPr>
          <w:lang w:eastAsia="ja-JP"/>
        </w:rPr>
      </w:pPr>
      <w:proofErr w:type="spellStart"/>
      <w:r>
        <w:t>Ryota</w:t>
      </w:r>
      <w:proofErr w:type="spellEnd"/>
      <w:r>
        <w:t xml:space="preserve"> Nakanishi,</w:t>
      </w:r>
      <w:r>
        <w:rPr>
          <w:rFonts w:hint="eastAsia"/>
          <w:lang w:eastAsia="ja-JP"/>
        </w:rPr>
        <w:t xml:space="preserve"> </w:t>
      </w:r>
      <w:proofErr w:type="spellStart"/>
      <w:r w:rsidR="003420AC">
        <w:t>Jonghyun</w:t>
      </w:r>
      <w:proofErr w:type="spellEnd"/>
      <w:r>
        <w:t xml:space="preserve"> </w:t>
      </w:r>
      <w:proofErr w:type="spellStart"/>
      <w:r>
        <w:t>Ahn</w:t>
      </w:r>
      <w:proofErr w:type="spellEnd"/>
      <w:r w:rsidR="003420AC">
        <w:t xml:space="preserve">, </w:t>
      </w:r>
      <w:proofErr w:type="spellStart"/>
      <w:r w:rsidR="002C0575">
        <w:t>Ka</w:t>
      </w:r>
      <w:r w:rsidR="002C0575">
        <w:rPr>
          <w:lang w:eastAsia="ja-JP"/>
        </w:rPr>
        <w:t>tsuaki</w:t>
      </w:r>
      <w:proofErr w:type="spellEnd"/>
      <w:r w:rsidR="002C0575">
        <w:rPr>
          <w:lang w:eastAsia="ja-JP"/>
        </w:rPr>
        <w:t xml:space="preserve"> Suzuki, Yuki </w:t>
      </w:r>
      <w:proofErr w:type="spellStart"/>
      <w:r w:rsidR="002C0575">
        <w:rPr>
          <w:lang w:eastAsia="ja-JP"/>
        </w:rPr>
        <w:t>Soejima</w:t>
      </w:r>
      <w:proofErr w:type="spellEnd"/>
      <w:r w:rsidR="002C0575">
        <w:rPr>
          <w:lang w:eastAsia="ja-JP"/>
        </w:rPr>
        <w:t xml:space="preserve">, Koji Masuda and </w:t>
      </w:r>
      <w:proofErr w:type="spellStart"/>
      <w:r w:rsidR="003420AC">
        <w:rPr>
          <w:lang w:eastAsia="ja-JP"/>
        </w:rPr>
        <w:t>Yuya</w:t>
      </w:r>
      <w:proofErr w:type="spellEnd"/>
      <w:r w:rsidR="003420AC">
        <w:rPr>
          <w:lang w:eastAsia="ja-JP"/>
        </w:rPr>
        <w:t xml:space="preserve"> Nishida</w:t>
      </w:r>
    </w:p>
    <w:p w14:paraId="1D5B113B" w14:textId="7AC3230E" w:rsidR="00E97402" w:rsidRDefault="00E97402" w:rsidP="00091006">
      <w:pPr>
        <w:pStyle w:val="1"/>
        <w:numPr>
          <w:ilvl w:val="0"/>
          <w:numId w:val="0"/>
        </w:numPr>
      </w:pPr>
    </w:p>
    <w:p w14:paraId="3687D79C" w14:textId="77777777" w:rsidR="009B2648" w:rsidRPr="007E6DBE" w:rsidRDefault="009B2648" w:rsidP="007E6DBE">
      <w:pPr>
        <w:pStyle w:val="Text"/>
        <w:sectPr w:rsidR="009B2648" w:rsidRPr="007E6DBE" w:rsidSect="009B2648">
          <w:headerReference w:type="default" r:id="rId8"/>
          <w:type w:val="continuous"/>
          <w:pgSz w:w="12240" w:h="15840" w:code="1"/>
          <w:pgMar w:top="1152" w:right="1152" w:bottom="1152" w:left="1152" w:header="432" w:footer="432" w:gutter="0"/>
          <w:cols w:space="288"/>
          <w:docGrid w:linePitch="272"/>
        </w:sectPr>
      </w:pPr>
    </w:p>
    <w:p w14:paraId="76DB8F94" w14:textId="4100EE38" w:rsidR="00091006" w:rsidRDefault="00091006" w:rsidP="005B0393">
      <w:pPr>
        <w:pStyle w:val="Abstract"/>
      </w:pPr>
      <w:r>
        <w:rPr>
          <w:i/>
          <w:iCs/>
        </w:rPr>
        <w:t>Abstract</w:t>
      </w:r>
      <w:r>
        <w:t>—</w:t>
      </w:r>
      <w:r w:rsidR="00B10519" w:rsidRPr="00B10519">
        <w:t xml:space="preserve"> </w:t>
      </w:r>
      <w:r w:rsidR="005B0393">
        <w:t xml:space="preserve">"DaryaBird" is an autonomous underwater robot, </w:t>
      </w:r>
      <w:r w:rsidR="00BC35B5">
        <w:t>is being</w:t>
      </w:r>
      <w:r w:rsidR="005B0393">
        <w:t xml:space="preserve"> developed by </w:t>
      </w:r>
      <w:r w:rsidR="00BC35B5">
        <w:t>Kyushu Institute of Technology (</w:t>
      </w:r>
      <w:proofErr w:type="spellStart"/>
      <w:r w:rsidR="005B0393">
        <w:t>Kyutech</w:t>
      </w:r>
      <w:proofErr w:type="spellEnd"/>
      <w:r w:rsidR="00BC35B5">
        <w:t>)</w:t>
      </w:r>
      <w:r w:rsidR="005B0393">
        <w:t xml:space="preserve"> Underwater Robotics</w:t>
      </w:r>
      <w:r w:rsidR="00BC35B5">
        <w:t xml:space="preserve"> research group</w:t>
      </w:r>
      <w:r w:rsidR="005B0393">
        <w:t>.</w:t>
      </w:r>
      <w:r w:rsidR="00655C4F">
        <w:t xml:space="preserve"> </w:t>
      </w:r>
      <w:r w:rsidR="00BC35B5">
        <w:t>We improved our underwater robot, i</w:t>
      </w:r>
      <w:r w:rsidR="005B0393">
        <w:t xml:space="preserve">n particular, </w:t>
      </w:r>
      <w:r w:rsidR="00BC35B5">
        <w:t>by installing an</w:t>
      </w:r>
      <w:r w:rsidR="005B0393">
        <w:t xml:space="preserve"> acoustic positioning system</w:t>
      </w:r>
      <w:r w:rsidR="00BC35B5">
        <w:t xml:space="preserve"> developed by our research team</w:t>
      </w:r>
      <w:r w:rsidR="005B0393">
        <w:t>.</w:t>
      </w:r>
      <w:r w:rsidR="00655C4F">
        <w:t xml:space="preserve"> </w:t>
      </w:r>
      <w:r w:rsidR="00BC35B5">
        <w:t xml:space="preserve">An </w:t>
      </w:r>
      <w:r w:rsidR="005B0393">
        <w:t>image processing</w:t>
      </w:r>
      <w:r w:rsidR="00BC35B5">
        <w:t xml:space="preserve"> system is used to different tasks in all challenges, so that we improved</w:t>
      </w:r>
      <w:r w:rsidR="005B0393">
        <w:t xml:space="preserve"> the</w:t>
      </w:r>
      <w:r w:rsidR="00BC35B5">
        <w:t xml:space="preserve"> object recognition rate and</w:t>
      </w:r>
      <w:r w:rsidR="007C7908">
        <w:t xml:space="preserve"> the estimation distance</w:t>
      </w:r>
      <w:r w:rsidR="005B0393">
        <w:t xml:space="preserve">. </w:t>
      </w:r>
      <w:r w:rsidR="00D73CB8">
        <w:t>T</w:t>
      </w:r>
      <w:r w:rsidR="006E1F07">
        <w:t xml:space="preserve">o improve the accuracy </w:t>
      </w:r>
      <w:r w:rsidR="00D73CB8">
        <w:t>of the ac</w:t>
      </w:r>
      <w:r w:rsidR="005B0393">
        <w:t>oustic positioning system</w:t>
      </w:r>
      <w:r w:rsidR="00D73CB8">
        <w:t>,</w:t>
      </w:r>
      <w:r w:rsidR="005B0393">
        <w:t xml:space="preserve"> sound wave arrival angle</w:t>
      </w:r>
      <w:r w:rsidR="00D73CB8">
        <w:t xml:space="preserve"> estimation was improved</w:t>
      </w:r>
      <w:r w:rsidR="005B0393">
        <w:t xml:space="preserve">. </w:t>
      </w:r>
      <w:r w:rsidR="00D73CB8">
        <w:t>For the first time, object grasping system is</w:t>
      </w:r>
      <w:r w:rsidR="005B0393">
        <w:t xml:space="preserve"> developed </w:t>
      </w:r>
      <w:r w:rsidR="00D73CB8">
        <w:t>and install in the robot</w:t>
      </w:r>
      <w:r w:rsidR="005B0393">
        <w:t xml:space="preserve">. </w:t>
      </w:r>
      <w:r w:rsidR="00D73CB8">
        <w:t>O</w:t>
      </w:r>
      <w:r w:rsidR="005B0393">
        <w:t xml:space="preserve">bject grasping is very </w:t>
      </w:r>
      <w:r w:rsidR="00D73CB8">
        <w:t>challenging task especially with underwater robots</w:t>
      </w:r>
      <w:r w:rsidR="005B0393">
        <w:t xml:space="preserve">, but we </w:t>
      </w:r>
      <w:r w:rsidR="006F5A73">
        <w:t xml:space="preserve">are planning </w:t>
      </w:r>
      <w:r w:rsidR="005B0393">
        <w:t>to</w:t>
      </w:r>
      <w:r w:rsidR="006F5A73">
        <w:t xml:space="preserve"> improve it</w:t>
      </w:r>
      <w:r w:rsidR="005B0393">
        <w:t xml:space="preserve"> as a prototype for a successful future.</w:t>
      </w:r>
      <w:r w:rsidR="00D73CB8">
        <w:t xml:space="preserve"> </w:t>
      </w:r>
      <w:r w:rsidR="0099772E">
        <w:t>In brief, this paper</w:t>
      </w:r>
      <w:r w:rsidR="003F149E">
        <w:t xml:space="preserve"> has</w:t>
      </w:r>
      <w:r w:rsidR="00296809">
        <w:t xml:space="preserve"> put </w:t>
      </w:r>
      <w:r w:rsidR="003F149E">
        <w:t>more</w:t>
      </w:r>
      <w:r w:rsidR="00296809">
        <w:t xml:space="preserve"> attention to present </w:t>
      </w:r>
      <w:r w:rsidR="003F149E">
        <w:t xml:space="preserve">current </w:t>
      </w:r>
      <w:r w:rsidR="00296809">
        <w:t>improvements</w:t>
      </w:r>
      <w:r w:rsidR="003F149E">
        <w:t xml:space="preserve"> of the robot</w:t>
      </w:r>
      <w:r w:rsidR="00296809">
        <w:t xml:space="preserve"> in details</w:t>
      </w:r>
      <w:r w:rsidR="00655C4F">
        <w:t xml:space="preserve"> together with the experimental results in addition to the overview explanation of the DaryaBird</w:t>
      </w:r>
      <w:r w:rsidR="00296809">
        <w:t xml:space="preserve">. </w:t>
      </w:r>
    </w:p>
    <w:p w14:paraId="18EC57B3" w14:textId="77777777" w:rsidR="00B10519" w:rsidRPr="00B10519" w:rsidRDefault="00B10519" w:rsidP="00B10519"/>
    <w:p w14:paraId="635CA49D" w14:textId="2255A94E" w:rsidR="00091006" w:rsidRDefault="00091006" w:rsidP="00091006">
      <w:pPr>
        <w:pStyle w:val="1"/>
        <w:rPr>
          <w:sz w:val="16"/>
          <w:szCs w:val="16"/>
        </w:rPr>
      </w:pPr>
      <w:r>
        <w:t>I</w:t>
      </w:r>
      <w:r w:rsidRPr="00091006">
        <w:rPr>
          <w:sz w:val="16"/>
          <w:szCs w:val="16"/>
        </w:rPr>
        <w:t>NTRODUCTION</w:t>
      </w:r>
    </w:p>
    <w:p w14:paraId="7E92C041" w14:textId="65AF46E7" w:rsidR="00752B1B" w:rsidRPr="00F530FF" w:rsidRDefault="0047052E" w:rsidP="00F530FF">
      <w:pPr>
        <w:pStyle w:val="Text"/>
      </w:pPr>
      <w:r w:rsidRPr="00660B8D">
        <w:t xml:space="preserve">Autonomous underwater vehicles (AUVs) </w:t>
      </w:r>
      <w:r>
        <w:t xml:space="preserve">plays a </w:t>
      </w:r>
      <w:r w:rsidRPr="00660B8D">
        <w:t xml:space="preserve">great </w:t>
      </w:r>
      <w:r>
        <w:t>rale in the</w:t>
      </w:r>
      <w:r w:rsidRPr="00660B8D">
        <w:t xml:space="preserve"> activities in deep oceans [</w:t>
      </w:r>
      <w:r w:rsidRPr="00F530FF">
        <w:t>1</w:t>
      </w:r>
      <w:r w:rsidRPr="00660B8D">
        <w:t>] and are expected as the attractive tool for underwater development</w:t>
      </w:r>
      <w:r>
        <w:t>s</w:t>
      </w:r>
      <w:r w:rsidRPr="00660B8D">
        <w:t xml:space="preserve"> or investigation</w:t>
      </w:r>
      <w:r>
        <w:t>s</w:t>
      </w:r>
      <w:r w:rsidRPr="00660B8D">
        <w:t xml:space="preserve">. </w:t>
      </w:r>
      <w:r>
        <w:t xml:space="preserve">Developing </w:t>
      </w:r>
      <w:r w:rsidRPr="00660B8D">
        <w:t>AUV</w:t>
      </w:r>
      <w:r>
        <w:t xml:space="preserve"> is a big challenge solving </w:t>
      </w:r>
      <w:r w:rsidRPr="00660B8D">
        <w:t xml:space="preserve">various issues </w:t>
      </w:r>
      <w:r>
        <w:t xml:space="preserve">such as </w:t>
      </w:r>
      <w:r w:rsidRPr="00660B8D">
        <w:t xml:space="preserve">motion control, </w:t>
      </w:r>
      <w:r>
        <w:t>sensor data acquisition and fusion</w:t>
      </w:r>
      <w:r w:rsidRPr="00660B8D">
        <w:t>, decision making, self-localization</w:t>
      </w:r>
      <w:r>
        <w:t>,</w:t>
      </w:r>
      <w:r w:rsidRPr="00F706DF">
        <w:t xml:space="preserve"> </w:t>
      </w:r>
      <w:r>
        <w:t xml:space="preserve">collision free </w:t>
      </w:r>
      <w:r w:rsidRPr="00660B8D">
        <w:t>navigation</w:t>
      </w:r>
      <w:r>
        <w:t>, etc</w:t>
      </w:r>
      <w:r w:rsidRPr="00660B8D">
        <w:t xml:space="preserve">. </w:t>
      </w:r>
      <w:r>
        <w:t>the robot</w:t>
      </w:r>
      <w:r w:rsidRPr="00660B8D">
        <w:t xml:space="preserve"> should be </w:t>
      </w:r>
      <w:r>
        <w:t>capa</w:t>
      </w:r>
      <w:r w:rsidRPr="00660B8D">
        <w:t xml:space="preserve">ble </w:t>
      </w:r>
      <w:r>
        <w:t>of</w:t>
      </w:r>
      <w:r w:rsidRPr="00660B8D">
        <w:t xml:space="preserve"> mak</w:t>
      </w:r>
      <w:r>
        <w:t>ing decision</w:t>
      </w:r>
      <w:r w:rsidRPr="00660B8D">
        <w:t xml:space="preserve"> monitor</w:t>
      </w:r>
      <w:r>
        <w:t>ing</w:t>
      </w:r>
      <w:r w:rsidRPr="00660B8D">
        <w:t xml:space="preserve"> </w:t>
      </w:r>
      <w:r w:rsidRPr="00F530FF">
        <w:rPr>
          <w:rFonts w:hint="eastAsia"/>
        </w:rPr>
        <w:t>the sensor</w:t>
      </w:r>
      <w:r w:rsidRPr="00F530FF">
        <w:t xml:space="preserve"> information,</w:t>
      </w:r>
      <w:r w:rsidRPr="00F530FF">
        <w:rPr>
          <w:rFonts w:hint="eastAsia"/>
        </w:rPr>
        <w:t xml:space="preserve"> and </w:t>
      </w:r>
      <w:r w:rsidRPr="00F530FF">
        <w:t xml:space="preserve">controlling </w:t>
      </w:r>
      <w:r w:rsidRPr="00F530FF">
        <w:rPr>
          <w:rFonts w:hint="eastAsia"/>
        </w:rPr>
        <w:t xml:space="preserve">actuators </w:t>
      </w:r>
      <w:r w:rsidRPr="00F530FF">
        <w:t xml:space="preserve">performing self-behaviors with minimum assistance of the operators. </w:t>
      </w:r>
      <w:r w:rsidR="00752B1B" w:rsidRPr="00F530FF">
        <w:t>AUV is expected to be fully autonomous with adaptive functions to</w:t>
      </w:r>
      <w:r w:rsidR="00752B1B" w:rsidRPr="00F530FF">
        <w:rPr>
          <w:rFonts w:hint="eastAsia"/>
        </w:rPr>
        <w:t xml:space="preserve"> </w:t>
      </w:r>
      <w:r w:rsidR="00752B1B" w:rsidRPr="00F530FF">
        <w:t>their environmental changes. Therefore, we have been investigating and presented adaptive</w:t>
      </w:r>
      <w:r w:rsidR="00752B1B" w:rsidRPr="00F530FF">
        <w:rPr>
          <w:rFonts w:hint="eastAsia"/>
        </w:rPr>
        <w:t xml:space="preserve"> </w:t>
      </w:r>
      <w:r w:rsidR="00752B1B" w:rsidRPr="00F530FF">
        <w:t>control systems [2],</w:t>
      </w:r>
      <w:r w:rsidR="00F530FF" w:rsidRPr="00F530FF">
        <w:t xml:space="preserve"> </w:t>
      </w:r>
      <w:r w:rsidR="00752B1B" w:rsidRPr="00F530FF">
        <w:t xml:space="preserve">[3], navigation system [4] and an underwater manipulator </w:t>
      </w:r>
      <w:r w:rsidR="00F530FF" w:rsidRPr="00F530FF">
        <w:t>system [</w:t>
      </w:r>
      <w:r w:rsidR="00752B1B" w:rsidRPr="00F530FF">
        <w:t>5].</w:t>
      </w:r>
      <w:r w:rsidR="00F530FF" w:rsidRPr="00F530FF">
        <w:t xml:space="preserve"> </w:t>
      </w:r>
    </w:p>
    <w:p w14:paraId="103FFD96" w14:textId="7A1F23DB" w:rsidR="00F530FF" w:rsidRPr="00F530FF" w:rsidRDefault="00F530FF" w:rsidP="00F530FF">
      <w:pPr>
        <w:pStyle w:val="Text"/>
      </w:pPr>
      <w:r w:rsidRPr="00F530FF">
        <w:t xml:space="preserve">As a team of underwater robotics, we are responsible for improving and developing DaryaBird including latest technologies and targeting towards producing a handy enough AUV for underwater robotic field.  </w:t>
      </w:r>
    </w:p>
    <w:p w14:paraId="4B09A617" w14:textId="00F269E6" w:rsidR="00F530FF" w:rsidRDefault="00CE1145" w:rsidP="00F530FF">
      <w:pPr>
        <w:pStyle w:val="2"/>
      </w:pPr>
      <w:r>
        <w:t>DaryaBird</w:t>
      </w:r>
    </w:p>
    <w:p w14:paraId="52ED7C3E" w14:textId="4E3BA0D8" w:rsidR="003734F9" w:rsidRPr="007E7C34" w:rsidRDefault="003734F9" w:rsidP="00BC35B5">
      <w:pPr>
        <w:autoSpaceDE w:val="0"/>
        <w:autoSpaceDN w:val="0"/>
        <w:adjustRightInd w:val="0"/>
        <w:ind w:firstLineChars="50" w:firstLine="100"/>
        <w:jc w:val="both"/>
        <w:rPr>
          <w:rFonts w:ascii="NimbusRomNo9L-Regu" w:eastAsia="IPAexMincho" w:hAnsi="NimbusRomNo9L-Regu" w:cs="NimbusRomNo9L-Regu"/>
        </w:rPr>
      </w:pPr>
      <w:r w:rsidRPr="00660B8D">
        <w:rPr>
          <w:rFonts w:ascii="NimbusRomNo9L-Regu" w:eastAsia="IPAexMincho" w:hAnsi="NimbusRomNo9L-Regu" w:cs="NimbusRomNo9L-Regu"/>
        </w:rPr>
        <w:t>“DaryaBird”</w:t>
      </w:r>
      <w:r w:rsidR="00CE1145">
        <w:rPr>
          <w:rFonts w:ascii="NimbusRomNo9L-Regu" w:eastAsia="IPAexMincho" w:hAnsi="NimbusRomNo9L-Regu" w:cs="NimbusRomNo9L-Regu" w:hint="eastAsia"/>
        </w:rPr>
        <w:t xml:space="preserve"> has</w:t>
      </w:r>
      <w:r>
        <w:rPr>
          <w:rFonts w:ascii="NimbusRomNo9L-Regu" w:eastAsia="IPAexMincho" w:hAnsi="NimbusRomNo9L-Regu" w:cs="NimbusRomNo9L-Regu" w:hint="eastAsia"/>
        </w:rPr>
        <w:t xml:space="preserve"> </w:t>
      </w:r>
      <w:r>
        <w:rPr>
          <w:rFonts w:ascii="NimbusRomNo9L-Regu" w:eastAsia="IPAexMincho" w:hAnsi="NimbusRomNo9L-Regu" w:cs="NimbusRomNo9L-Regu"/>
        </w:rPr>
        <w:t xml:space="preserve">a meaning </w:t>
      </w:r>
      <w:r w:rsidR="00CE1145">
        <w:rPr>
          <w:rFonts w:ascii="NimbusRomNo9L-Regu" w:eastAsia="IPAexMincho" w:hAnsi="NimbusRomNo9L-Regu" w:cs="NimbusRomNo9L-Regu"/>
        </w:rPr>
        <w:t xml:space="preserve">of </w:t>
      </w:r>
      <w:r>
        <w:rPr>
          <w:rFonts w:ascii="NimbusRomNo9L-Regu" w:eastAsia="IPAexMincho" w:hAnsi="NimbusRomNo9L-Regu" w:cs="NimbusRomNo9L-Regu"/>
        </w:rPr>
        <w:t xml:space="preserve">“gull” </w:t>
      </w:r>
      <w:r w:rsidR="00CE1145">
        <w:rPr>
          <w:rFonts w:ascii="NimbusRomNo9L-Regu" w:eastAsia="IPAexMincho" w:hAnsi="NimbusRomNo9L-Regu" w:cs="NimbusRomNo9L-Regu"/>
        </w:rPr>
        <w:t xml:space="preserve">or often referred to as “seagull” </w:t>
      </w:r>
      <w:r>
        <w:rPr>
          <w:rFonts w:ascii="NimbusRomNo9L-Regu" w:eastAsia="IPAexMincho" w:hAnsi="NimbusRomNo9L-Regu" w:cs="NimbusRomNo9L-Regu"/>
        </w:rPr>
        <w:t>in Persian</w:t>
      </w:r>
      <w:r w:rsidR="00CE1145">
        <w:rPr>
          <w:rFonts w:ascii="NimbusRomNo9L-Regu" w:eastAsia="IPAexMincho" w:hAnsi="NimbusRomNo9L-Regu" w:cs="NimbusRomNo9L-Regu"/>
        </w:rPr>
        <w:t xml:space="preserve"> language</w:t>
      </w:r>
      <w:r>
        <w:rPr>
          <w:rFonts w:ascii="NimbusRomNo9L-Regu" w:eastAsia="IPAexMincho" w:hAnsi="NimbusRomNo9L-Regu" w:cs="NimbusRomNo9L-Regu"/>
        </w:rPr>
        <w:t xml:space="preserve">. </w:t>
      </w:r>
      <w:r w:rsidRPr="00660B8D">
        <w:rPr>
          <w:rFonts w:ascii="NimbusRomNo9L-Regu" w:eastAsia="IPAexMincho" w:hAnsi="NimbusRomNo9L-Regu" w:cs="NimbusRomNo9L-Regu"/>
        </w:rPr>
        <w:t>T</w:t>
      </w:r>
      <w:r w:rsidRPr="00660B8D">
        <w:rPr>
          <w:rFonts w:ascii="NimbusRomNo9L-Regu" w:eastAsia="IPAexMincho" w:hAnsi="NimbusRomNo9L-Regu" w:cs="NimbusRomNo9L-Regu" w:hint="eastAsia"/>
        </w:rPr>
        <w:t>he</w:t>
      </w:r>
      <w:r>
        <w:rPr>
          <w:rFonts w:ascii="NimbusRomNo9L-Regu" w:eastAsia="IPAexMincho" w:hAnsi="NimbusRomNo9L-Regu" w:cs="NimbusRomNo9L-Regu"/>
        </w:rPr>
        <w:t xml:space="preserve"> </w:t>
      </w:r>
      <w:r w:rsidRPr="00660B8D">
        <w:rPr>
          <w:rFonts w:ascii="NimbusRomNo9L-Regu" w:eastAsia="IPAexMincho" w:hAnsi="NimbusRomNo9L-Regu" w:cs="NimbusRomNo9L-Regu" w:hint="eastAsia"/>
        </w:rPr>
        <w:t xml:space="preserve">main </w:t>
      </w:r>
      <w:r w:rsidR="00DC46A9">
        <w:rPr>
          <w:rFonts w:ascii="NimbusRomNo9L-Regu" w:eastAsia="IPAexMincho" w:hAnsi="NimbusRomNo9L-Regu" w:cs="NimbusRomNo9L-Regu"/>
        </w:rPr>
        <w:t xml:space="preserve">design </w:t>
      </w:r>
      <w:r w:rsidR="00DC46A9">
        <w:rPr>
          <w:rFonts w:ascii="NimbusRomNo9L-Regu" w:eastAsia="IPAexMincho" w:hAnsi="NimbusRomNo9L-Regu" w:cs="NimbusRomNo9L-Regu" w:hint="eastAsia"/>
        </w:rPr>
        <w:t xml:space="preserve">concepts of DaryaBird can be </w:t>
      </w:r>
      <w:r w:rsidR="00DC46A9">
        <w:rPr>
          <w:rFonts w:ascii="NimbusRomNo9L-Regu" w:eastAsia="IPAexMincho" w:hAnsi="NimbusRomNo9L-Regu" w:cs="NimbusRomNo9L-Regu"/>
        </w:rPr>
        <w:t>summarized</w:t>
      </w:r>
      <w:r w:rsidR="00DC46A9">
        <w:rPr>
          <w:rFonts w:ascii="NimbusRomNo9L-Regu" w:eastAsia="IPAexMincho" w:hAnsi="NimbusRomNo9L-Regu" w:cs="NimbusRomNo9L-Regu" w:hint="eastAsia"/>
        </w:rPr>
        <w:t xml:space="preserve"> </w:t>
      </w:r>
      <w:r w:rsidR="00DC46A9">
        <w:rPr>
          <w:rFonts w:ascii="NimbusRomNo9L-Regu" w:eastAsia="IPAexMincho" w:hAnsi="NimbusRomNo9L-Regu" w:cs="NimbusRomNo9L-Regu"/>
        </w:rPr>
        <w:t xml:space="preserve">as below. </w:t>
      </w:r>
    </w:p>
    <w:p w14:paraId="7BC42C50" w14:textId="77777777" w:rsidR="003734F9" w:rsidRDefault="003734F9" w:rsidP="003734F9">
      <w:pPr>
        <w:pStyle w:val="a"/>
      </w:pPr>
      <w:r>
        <w:t>Small and handy enough to complete mission by a few operators.</w:t>
      </w:r>
    </w:p>
    <w:p w14:paraId="2FE4F871" w14:textId="734DD5C9" w:rsidR="003734F9" w:rsidRDefault="003734F9" w:rsidP="003734F9">
      <w:pPr>
        <w:pStyle w:val="a"/>
      </w:pPr>
      <w:r>
        <w:t>Frame stru</w:t>
      </w:r>
      <w:r w:rsidR="00DC46A9">
        <w:t>cture for adding new parts and options</w:t>
      </w:r>
      <w:r>
        <w:t>.</w:t>
      </w:r>
    </w:p>
    <w:p w14:paraId="7E1BD8CB" w14:textId="7DF1135C" w:rsidR="003734F9" w:rsidRDefault="00DC46A9" w:rsidP="00BC35B5">
      <w:pPr>
        <w:pStyle w:val="a"/>
        <w:jc w:val="both"/>
      </w:pPr>
      <w:r>
        <w:t xml:space="preserve">Selectable </w:t>
      </w:r>
      <w:r w:rsidR="003734F9">
        <w:t>operation mode, AUV or ROV mode, depending on mission.</w:t>
      </w:r>
    </w:p>
    <w:p w14:paraId="0D58EA78" w14:textId="69F01341" w:rsidR="003734F9" w:rsidRDefault="003734F9" w:rsidP="006C3ADE">
      <w:pPr>
        <w:pStyle w:val="Text"/>
        <w:spacing w:before="120" w:line="240" w:lineRule="auto"/>
        <w:ind w:firstLine="144"/>
        <w:rPr>
          <w:lang w:eastAsia="ja-JP"/>
        </w:rPr>
      </w:pPr>
      <w:r>
        <w:rPr>
          <w:lang w:eastAsia="ja-JP"/>
        </w:rPr>
        <w:t xml:space="preserve">Older DaryaBird equipped battery and PC in main </w:t>
      </w:r>
      <w:r w:rsidR="002C4C70">
        <w:rPr>
          <w:lang w:eastAsia="ja-JP"/>
        </w:rPr>
        <w:t>hull</w:t>
      </w:r>
      <w:r>
        <w:rPr>
          <w:lang w:eastAsia="ja-JP"/>
        </w:rPr>
        <w:t xml:space="preserve">.  </w:t>
      </w:r>
      <w:r w:rsidR="003507F2">
        <w:rPr>
          <w:lang w:eastAsia="ja-JP"/>
        </w:rPr>
        <w:t>It caused difficulties when</w:t>
      </w:r>
      <w:r>
        <w:rPr>
          <w:lang w:eastAsia="ja-JP"/>
        </w:rPr>
        <w:t xml:space="preserve"> open</w:t>
      </w:r>
      <w:r w:rsidR="003507F2">
        <w:rPr>
          <w:lang w:eastAsia="ja-JP"/>
        </w:rPr>
        <w:t>ing</w:t>
      </w:r>
      <w:r>
        <w:rPr>
          <w:lang w:eastAsia="ja-JP"/>
        </w:rPr>
        <w:t xml:space="preserve"> the main </w:t>
      </w:r>
      <w:r w:rsidR="002C4C70">
        <w:rPr>
          <w:lang w:eastAsia="ja-JP"/>
        </w:rPr>
        <w:t>hull</w:t>
      </w:r>
      <w:r>
        <w:rPr>
          <w:lang w:eastAsia="ja-JP"/>
        </w:rPr>
        <w:t xml:space="preserve"> for changing </w:t>
      </w:r>
      <w:r>
        <w:rPr>
          <w:lang w:eastAsia="ja-JP"/>
        </w:rPr>
        <w:t>battery</w:t>
      </w:r>
      <w:r w:rsidR="003507F2">
        <w:rPr>
          <w:lang w:eastAsia="ja-JP"/>
        </w:rPr>
        <w:t xml:space="preserve"> as well as it was a time consuming task</w:t>
      </w:r>
      <w:r>
        <w:rPr>
          <w:lang w:eastAsia="ja-JP"/>
        </w:rPr>
        <w:t xml:space="preserve">. </w:t>
      </w:r>
      <w:r w:rsidR="003507F2">
        <w:rPr>
          <w:lang w:eastAsia="ja-JP"/>
        </w:rPr>
        <w:t>And, it may provide a chance to damage the</w:t>
      </w:r>
      <w:r w:rsidRPr="00D8329A">
        <w:rPr>
          <w:lang w:eastAsia="ja-JP"/>
        </w:rPr>
        <w:t xml:space="preserve"> PC </w:t>
      </w:r>
      <w:r w:rsidR="003507F2">
        <w:rPr>
          <w:lang w:eastAsia="ja-JP"/>
        </w:rPr>
        <w:t>because it is installed in the same hull messy with lot of cables</w:t>
      </w:r>
      <w:r w:rsidRPr="00D8329A">
        <w:rPr>
          <w:lang w:eastAsia="ja-JP"/>
        </w:rPr>
        <w:t>.</w:t>
      </w:r>
      <w:r>
        <w:rPr>
          <w:lang w:eastAsia="ja-JP"/>
        </w:rPr>
        <w:t xml:space="preserve"> </w:t>
      </w:r>
      <w:r w:rsidR="00FE1D58">
        <w:rPr>
          <w:rFonts w:hint="eastAsia"/>
          <w:lang w:eastAsia="ja-JP"/>
        </w:rPr>
        <w:t>We re</w:t>
      </w:r>
      <w:r w:rsidR="00FE1D58">
        <w:rPr>
          <w:lang w:eastAsia="ja-JP"/>
        </w:rPr>
        <w:t>modeled</w:t>
      </w:r>
      <w:r w:rsidR="00FE1D58">
        <w:rPr>
          <w:rFonts w:hint="eastAsia"/>
          <w:lang w:eastAsia="ja-JP"/>
        </w:rPr>
        <w:t xml:space="preserve"> </w:t>
      </w:r>
      <w:r w:rsidR="00FE1D58">
        <w:rPr>
          <w:lang w:eastAsia="ja-JP"/>
        </w:rPr>
        <w:t xml:space="preserve">our </w:t>
      </w:r>
      <w:r w:rsidR="00FE1D58">
        <w:rPr>
          <w:rFonts w:hint="eastAsia"/>
          <w:lang w:eastAsia="ja-JP"/>
        </w:rPr>
        <w:t xml:space="preserve">robot </w:t>
      </w:r>
      <w:r w:rsidR="00FE1D58">
        <w:rPr>
          <w:lang w:eastAsia="ja-JP"/>
        </w:rPr>
        <w:t>DaryaBird</w:t>
      </w:r>
      <w:r w:rsidR="00FE1D58" w:rsidDel="001545D4">
        <w:rPr>
          <w:rFonts w:hint="eastAsia"/>
          <w:lang w:eastAsia="ja-JP"/>
        </w:rPr>
        <w:t xml:space="preserve"> </w:t>
      </w:r>
      <w:r w:rsidR="00FE1D58">
        <w:rPr>
          <w:lang w:eastAsia="ja-JP"/>
        </w:rPr>
        <w:t>to overcome such kinds of design and constructional drawbacks</w:t>
      </w:r>
      <w:r w:rsidR="00FE1D58">
        <w:rPr>
          <w:rFonts w:hint="eastAsia"/>
          <w:lang w:eastAsia="ja-JP"/>
        </w:rPr>
        <w:t>.</w:t>
      </w:r>
      <w:r w:rsidR="00FE1D58">
        <w:rPr>
          <w:lang w:eastAsia="ja-JP"/>
        </w:rPr>
        <w:t xml:space="preserve"> The concept we used for remodeling the robot can be explained as below.</w:t>
      </w:r>
    </w:p>
    <w:p w14:paraId="2727C7D9" w14:textId="4E4BC60B" w:rsidR="003734F9" w:rsidRDefault="005A71E6" w:rsidP="00595D1D">
      <w:pPr>
        <w:pStyle w:val="Text"/>
        <w:numPr>
          <w:ilvl w:val="0"/>
          <w:numId w:val="6"/>
        </w:numPr>
        <w:jc w:val="left"/>
        <w:rPr>
          <w:lang w:eastAsia="ja-JP"/>
        </w:rPr>
      </w:pPr>
      <w:r>
        <w:rPr>
          <w:lang w:eastAsia="ja-JP"/>
        </w:rPr>
        <w:t>Cable less</w:t>
      </w:r>
      <w:r w:rsidR="003734F9">
        <w:rPr>
          <w:lang w:eastAsia="ja-JP"/>
        </w:rPr>
        <w:t xml:space="preserve"> design for easy </w:t>
      </w:r>
      <w:r w:rsidR="003734F9">
        <w:rPr>
          <w:rFonts w:hint="eastAsia"/>
          <w:lang w:eastAsia="ja-JP"/>
        </w:rPr>
        <w:t>maintenance</w:t>
      </w:r>
    </w:p>
    <w:p w14:paraId="3C2AA9E5" w14:textId="4BF97913" w:rsidR="003734F9" w:rsidRDefault="003734F9" w:rsidP="00595D1D">
      <w:pPr>
        <w:pStyle w:val="Text"/>
        <w:numPr>
          <w:ilvl w:val="0"/>
          <w:numId w:val="6"/>
        </w:numPr>
        <w:jc w:val="left"/>
        <w:rPr>
          <w:lang w:eastAsia="ja-JP"/>
        </w:rPr>
      </w:pPr>
      <w:r>
        <w:rPr>
          <w:lang w:eastAsia="ja-JP"/>
        </w:rPr>
        <w:t xml:space="preserve">Suppression of trouble by </w:t>
      </w:r>
      <w:r w:rsidR="005A71E6">
        <w:rPr>
          <w:lang w:eastAsia="ja-JP"/>
        </w:rPr>
        <w:t xml:space="preserve">introducing an </w:t>
      </w:r>
      <w:r>
        <w:rPr>
          <w:lang w:eastAsia="ja-JP"/>
        </w:rPr>
        <w:t xml:space="preserve">extra pressure </w:t>
      </w:r>
      <w:r w:rsidR="002C4C70">
        <w:rPr>
          <w:lang w:eastAsia="ja-JP"/>
        </w:rPr>
        <w:t>hull</w:t>
      </w:r>
      <w:r>
        <w:rPr>
          <w:lang w:eastAsia="ja-JP"/>
        </w:rPr>
        <w:t xml:space="preserve"> for battery</w:t>
      </w:r>
    </w:p>
    <w:p w14:paraId="30DFF520" w14:textId="212DC3C7" w:rsidR="003734F9" w:rsidRDefault="003734F9" w:rsidP="006C3ADE">
      <w:pPr>
        <w:spacing w:before="120"/>
        <w:ind w:firstLineChars="50" w:firstLine="100"/>
        <w:jc w:val="both"/>
        <w:rPr>
          <w:rFonts w:ascii="NimbusRomNo9L-Regu" w:hAnsi="NimbusRomNo9L-Regu" w:cs="NimbusRomNo9L-Regu"/>
        </w:rPr>
      </w:pPr>
      <w:r>
        <w:rPr>
          <w:rFonts w:ascii="NimbusRomNo9L-Regu" w:hAnsi="NimbusRomNo9L-Regu" w:cs="NimbusRomNo9L-Regu"/>
        </w:rPr>
        <w:t>The specification</w:t>
      </w:r>
      <w:r w:rsidR="007C32F3">
        <w:rPr>
          <w:rFonts w:ascii="NimbusRomNo9L-Regu" w:hAnsi="NimbusRomNo9L-Regu" w:cs="NimbusRomNo9L-Regu"/>
        </w:rPr>
        <w:t>s</w:t>
      </w:r>
      <w:r>
        <w:rPr>
          <w:rFonts w:ascii="NimbusRomNo9L-Regu" w:hAnsi="NimbusRomNo9L-Regu" w:cs="NimbusRomNo9L-Regu"/>
        </w:rPr>
        <w:t xml:space="preserve"> of </w:t>
      </w:r>
      <w:r w:rsidR="00493198">
        <w:rPr>
          <w:rFonts w:ascii="NimbusRomNo9L-Regu" w:hAnsi="NimbusRomNo9L-Regu" w:cs="NimbusRomNo9L-Regu"/>
        </w:rPr>
        <w:t xml:space="preserve">the </w:t>
      </w:r>
      <w:r w:rsidRPr="00532D60">
        <w:t>DaryaBird</w:t>
      </w:r>
      <w:r>
        <w:rPr>
          <w:rFonts w:ascii="NimbusRomNo9L-Regu" w:hAnsi="NimbusRomNo9L-Regu" w:cs="NimbusRomNo9L-Regu" w:hint="eastAsia"/>
        </w:rPr>
        <w:t xml:space="preserve"> is </w:t>
      </w:r>
      <w:r w:rsidR="00493198">
        <w:rPr>
          <w:rFonts w:ascii="NimbusRomNo9L-Regu" w:hAnsi="NimbusRomNo9L-Regu" w:cs="NimbusRomNo9L-Regu"/>
        </w:rPr>
        <w:t>given</w:t>
      </w:r>
      <w:r>
        <w:rPr>
          <w:rFonts w:ascii="NimbusRomNo9L-Regu" w:hAnsi="NimbusRomNo9L-Regu" w:cs="NimbusRomNo9L-Regu" w:hint="eastAsia"/>
        </w:rPr>
        <w:t xml:space="preserve"> in </w:t>
      </w:r>
      <w:r w:rsidR="00493198">
        <w:rPr>
          <w:rFonts w:ascii="NimbusRomNo9L-Regu" w:hAnsi="NimbusRomNo9L-Regu" w:cs="NimbusRomNo9L-Regu"/>
        </w:rPr>
        <w:t xml:space="preserve">the </w:t>
      </w:r>
      <w:r>
        <w:rPr>
          <w:rFonts w:ascii="NimbusRomNo9L-Regu" w:hAnsi="NimbusRomNo9L-Regu" w:cs="NimbusRomNo9L-Regu" w:hint="eastAsia"/>
        </w:rPr>
        <w:t>Table 1.</w:t>
      </w:r>
      <w:r w:rsidR="00493198">
        <w:rPr>
          <w:rFonts w:ascii="NimbusRomNo9L-Regu" w:hAnsi="NimbusRomNo9L-Regu" w:cs="NimbusRomNo9L-Regu"/>
        </w:rPr>
        <w:t xml:space="preserve"> More information about the whole system can be found in [6]</w:t>
      </w:r>
      <w:r w:rsidR="00DD1ABD">
        <w:rPr>
          <w:rFonts w:ascii="NimbusRomNo9L-Regu" w:hAnsi="NimbusRomNo9L-Regu" w:cs="NimbusRomNo9L-Regu"/>
        </w:rPr>
        <w:t>.</w:t>
      </w:r>
      <w:r w:rsidR="00AD34E2">
        <w:rPr>
          <w:rFonts w:ascii="NimbusRomNo9L-Regu" w:hAnsi="NimbusRomNo9L-Regu" w:cs="NimbusRomNo9L-Regu"/>
        </w:rPr>
        <w:t xml:space="preserve"> </w:t>
      </w:r>
    </w:p>
    <w:p w14:paraId="712ECB27" w14:textId="77777777" w:rsidR="003B3E9D" w:rsidRDefault="003B3E9D" w:rsidP="003B3E9D">
      <w:pPr>
        <w:pStyle w:val="TableNumber"/>
      </w:pPr>
      <w:r>
        <w:t xml:space="preserve"> </w:t>
      </w:r>
    </w:p>
    <w:p w14:paraId="110E9CCB" w14:textId="2B348504" w:rsidR="003734F9" w:rsidRDefault="003B3E9D" w:rsidP="003B3E9D">
      <w:pPr>
        <w:pStyle w:val="TableNumber"/>
        <w:numPr>
          <w:ilvl w:val="0"/>
          <w:numId w:val="0"/>
        </w:numPr>
      </w:pPr>
      <w:r>
        <w:t>S</w:t>
      </w:r>
      <w:r w:rsidR="003734F9">
        <w:t xml:space="preserve">pecifications of </w:t>
      </w:r>
      <w:r>
        <w:t>D</w:t>
      </w:r>
      <w:r w:rsidR="003734F9">
        <w:t>arya</w:t>
      </w:r>
      <w:r>
        <w:t>B</w:t>
      </w:r>
      <w:r w:rsidR="003734F9">
        <w:t>ird</w:t>
      </w:r>
    </w:p>
    <w:tbl>
      <w:tblPr>
        <w:tblW w:w="5040" w:type="dxa"/>
        <w:jc w:val="center"/>
        <w:tblBorders>
          <w:top w:val="double" w:sz="4" w:space="0" w:color="auto"/>
          <w:bottom w:val="double" w:sz="4" w:space="0" w:color="auto"/>
        </w:tblBorders>
        <w:tblLook w:val="01E0" w:firstRow="1" w:lastRow="1" w:firstColumn="1" w:lastColumn="1" w:noHBand="0" w:noVBand="0"/>
      </w:tblPr>
      <w:tblGrid>
        <w:gridCol w:w="1728"/>
        <w:gridCol w:w="3312"/>
      </w:tblGrid>
      <w:tr w:rsidR="003B3E9D" w:rsidRPr="00124B7A" w14:paraId="46C97543" w14:textId="77777777" w:rsidTr="00160CA2">
        <w:trPr>
          <w:jc w:val="center"/>
        </w:trPr>
        <w:tc>
          <w:tcPr>
            <w:tcW w:w="1728" w:type="dxa"/>
            <w:tcBorders>
              <w:top w:val="double" w:sz="4" w:space="0" w:color="auto"/>
              <w:bottom w:val="single" w:sz="4" w:space="0" w:color="auto"/>
            </w:tcBorders>
            <w:vAlign w:val="center"/>
          </w:tcPr>
          <w:p w14:paraId="0E7CD743" w14:textId="724CD9F4" w:rsidR="003B3E9D" w:rsidRPr="00124B7A" w:rsidRDefault="003B3E9D" w:rsidP="00160CA2">
            <w:pPr>
              <w:pStyle w:val="TableText"/>
            </w:pPr>
            <w:r>
              <w:t>Facility</w:t>
            </w:r>
          </w:p>
        </w:tc>
        <w:tc>
          <w:tcPr>
            <w:tcW w:w="3312" w:type="dxa"/>
            <w:tcBorders>
              <w:top w:val="double" w:sz="4" w:space="0" w:color="auto"/>
              <w:bottom w:val="single" w:sz="4" w:space="0" w:color="auto"/>
            </w:tcBorders>
            <w:vAlign w:val="center"/>
          </w:tcPr>
          <w:p w14:paraId="665ADC7C" w14:textId="59D45CFB" w:rsidR="003B3E9D" w:rsidRPr="00124B7A" w:rsidRDefault="003B3E9D" w:rsidP="00160CA2">
            <w:pPr>
              <w:pStyle w:val="TableText"/>
            </w:pPr>
            <w:r>
              <w:t>Description</w:t>
            </w:r>
          </w:p>
        </w:tc>
      </w:tr>
      <w:tr w:rsidR="003B3E9D" w:rsidRPr="00124B7A" w14:paraId="1D24A169" w14:textId="77777777" w:rsidTr="003B3E9D">
        <w:trPr>
          <w:jc w:val="center"/>
        </w:trPr>
        <w:tc>
          <w:tcPr>
            <w:tcW w:w="1728" w:type="dxa"/>
            <w:tcBorders>
              <w:top w:val="single" w:sz="4" w:space="0" w:color="auto"/>
            </w:tcBorders>
          </w:tcPr>
          <w:p w14:paraId="39A45A9D" w14:textId="39677DCD" w:rsidR="003B3E9D" w:rsidRPr="00124B7A" w:rsidRDefault="003B3E9D" w:rsidP="003B3E9D">
            <w:pPr>
              <w:pStyle w:val="TableText"/>
            </w:pPr>
            <w:r>
              <w:t>Structure</w:t>
            </w:r>
          </w:p>
        </w:tc>
        <w:tc>
          <w:tcPr>
            <w:tcW w:w="3312" w:type="dxa"/>
            <w:tcBorders>
              <w:top w:val="single" w:sz="4" w:space="0" w:color="auto"/>
            </w:tcBorders>
            <w:vAlign w:val="center"/>
          </w:tcPr>
          <w:p w14:paraId="2D2CB13C" w14:textId="77777777" w:rsidR="003B3E9D" w:rsidRDefault="003B3E9D" w:rsidP="003B3E9D">
            <w:pPr>
              <w:pStyle w:val="TableText"/>
              <w:rPr>
                <w:lang w:eastAsia="ja-JP"/>
              </w:rPr>
            </w:pPr>
            <w:r>
              <w:t xml:space="preserve">Aluminum pressure hulls </w:t>
            </w:r>
            <w:r>
              <w:rPr>
                <w:rFonts w:hint="eastAsia"/>
                <w:lang w:eastAsia="ja-JP"/>
              </w:rPr>
              <w:t xml:space="preserve"> </w:t>
            </w:r>
            <w:r>
              <w:rPr>
                <w:lang w:eastAsia="ja-JP"/>
              </w:rPr>
              <w:t>×3</w:t>
            </w:r>
          </w:p>
          <w:p w14:paraId="269808FD" w14:textId="77777777" w:rsidR="003B3E9D" w:rsidRDefault="003B3E9D" w:rsidP="003B3E9D">
            <w:pPr>
              <w:pStyle w:val="TableText"/>
            </w:pPr>
            <w:r>
              <w:rPr>
                <w:lang w:eastAsia="ja-JP"/>
              </w:rPr>
              <w:t>Mission module ×2</w:t>
            </w:r>
          </w:p>
          <w:p w14:paraId="7135199D" w14:textId="0CC21595" w:rsidR="003B3E9D" w:rsidRPr="00124B7A" w:rsidRDefault="003B3E9D" w:rsidP="003B3E9D">
            <w:pPr>
              <w:pStyle w:val="TableText"/>
            </w:pPr>
            <w:r>
              <w:t>Aluminum T-</w:t>
            </w:r>
            <w:r w:rsidR="00406AAE">
              <w:t>slotted</w:t>
            </w:r>
            <w:r>
              <w:t xml:space="preserve"> frame</w:t>
            </w:r>
          </w:p>
        </w:tc>
      </w:tr>
      <w:tr w:rsidR="003B3E9D" w:rsidRPr="00124B7A" w14:paraId="07CC8EC9" w14:textId="77777777" w:rsidTr="003B3E9D">
        <w:trPr>
          <w:jc w:val="center"/>
        </w:trPr>
        <w:tc>
          <w:tcPr>
            <w:tcW w:w="1728" w:type="dxa"/>
          </w:tcPr>
          <w:p w14:paraId="2150F8E9" w14:textId="2AFB4214" w:rsidR="003B3E9D" w:rsidRPr="00124B7A" w:rsidRDefault="003B3E9D" w:rsidP="003B3E9D">
            <w:pPr>
              <w:pStyle w:val="TableText"/>
            </w:pPr>
            <w:r>
              <w:t>Dimension</w:t>
            </w:r>
          </w:p>
        </w:tc>
        <w:tc>
          <w:tcPr>
            <w:tcW w:w="3312" w:type="dxa"/>
            <w:vAlign w:val="center"/>
          </w:tcPr>
          <w:p w14:paraId="3A69CC3A" w14:textId="4181236E" w:rsidR="003B3E9D" w:rsidRPr="00124B7A" w:rsidRDefault="003B3E9D" w:rsidP="00160CA2">
            <w:pPr>
              <w:pStyle w:val="TableText"/>
            </w:pPr>
            <w:r>
              <w:t>H413 × W506 × L830 [mm]</w:t>
            </w:r>
          </w:p>
        </w:tc>
      </w:tr>
      <w:tr w:rsidR="003B3E9D" w:rsidRPr="00124B7A" w14:paraId="37A0A4DC" w14:textId="77777777" w:rsidTr="003B3E9D">
        <w:trPr>
          <w:jc w:val="center"/>
        </w:trPr>
        <w:tc>
          <w:tcPr>
            <w:tcW w:w="1728" w:type="dxa"/>
          </w:tcPr>
          <w:p w14:paraId="4D8E73F5" w14:textId="42499B2F" w:rsidR="003B3E9D" w:rsidRPr="00124B7A" w:rsidRDefault="003B3E9D" w:rsidP="003B3E9D">
            <w:pPr>
              <w:pStyle w:val="TableText"/>
            </w:pPr>
            <w:r>
              <w:t>Weight</w:t>
            </w:r>
          </w:p>
        </w:tc>
        <w:tc>
          <w:tcPr>
            <w:tcW w:w="3312" w:type="dxa"/>
            <w:vAlign w:val="center"/>
          </w:tcPr>
          <w:p w14:paraId="6D036E05" w14:textId="07E4950C" w:rsidR="003B3E9D" w:rsidRPr="00124B7A" w:rsidRDefault="003B3E9D" w:rsidP="00160CA2">
            <w:pPr>
              <w:pStyle w:val="TableText"/>
            </w:pPr>
            <w:r>
              <w:t>35[kg]</w:t>
            </w:r>
          </w:p>
        </w:tc>
      </w:tr>
      <w:tr w:rsidR="003B3E9D" w:rsidRPr="00124B7A" w14:paraId="25ECC70C" w14:textId="77777777" w:rsidTr="003B3E9D">
        <w:trPr>
          <w:jc w:val="center"/>
        </w:trPr>
        <w:tc>
          <w:tcPr>
            <w:tcW w:w="1728" w:type="dxa"/>
          </w:tcPr>
          <w:p w14:paraId="28E16D41" w14:textId="6FF0ED5B" w:rsidR="003B3E9D" w:rsidRDefault="003B3E9D" w:rsidP="003B3E9D">
            <w:pPr>
              <w:pStyle w:val="TableText"/>
            </w:pPr>
            <w:r>
              <w:t>Thruster</w:t>
            </w:r>
          </w:p>
        </w:tc>
        <w:tc>
          <w:tcPr>
            <w:tcW w:w="3312" w:type="dxa"/>
            <w:vAlign w:val="center"/>
          </w:tcPr>
          <w:p w14:paraId="7C32FBF6" w14:textId="77777777" w:rsidR="003B3E9D" w:rsidRDefault="003B3E9D" w:rsidP="003B3E9D">
            <w:pPr>
              <w:pStyle w:val="TableText"/>
            </w:pPr>
            <w:r>
              <w:t>110[W](BTD150) ×4</w:t>
            </w:r>
          </w:p>
          <w:p w14:paraId="6B292E94" w14:textId="4AF8FDA9" w:rsidR="003B3E9D" w:rsidRDefault="003B3E9D" w:rsidP="003B3E9D">
            <w:pPr>
              <w:pStyle w:val="TableText"/>
            </w:pPr>
            <w:r>
              <w:t>90[W](HIBIKINO Thruster) ×2</w:t>
            </w:r>
          </w:p>
        </w:tc>
      </w:tr>
      <w:tr w:rsidR="003B3E9D" w:rsidRPr="00124B7A" w14:paraId="2084EB12" w14:textId="77777777" w:rsidTr="003B3E9D">
        <w:trPr>
          <w:jc w:val="center"/>
        </w:trPr>
        <w:tc>
          <w:tcPr>
            <w:tcW w:w="1728" w:type="dxa"/>
          </w:tcPr>
          <w:p w14:paraId="079CE4C4" w14:textId="7B02AB93" w:rsidR="003B3E9D" w:rsidRDefault="003B3E9D" w:rsidP="003B3E9D">
            <w:pPr>
              <w:pStyle w:val="TableText"/>
            </w:pPr>
            <w:r>
              <w:t>Controller</w:t>
            </w:r>
          </w:p>
        </w:tc>
        <w:tc>
          <w:tcPr>
            <w:tcW w:w="3312" w:type="dxa"/>
            <w:vAlign w:val="center"/>
          </w:tcPr>
          <w:p w14:paraId="2900D8AB" w14:textId="50554E24" w:rsidR="003B3E9D" w:rsidRDefault="003B3E9D" w:rsidP="00160CA2">
            <w:pPr>
              <w:pStyle w:val="TableText"/>
            </w:pPr>
            <w:r>
              <w:t>Board PC(Intel Core-i7)</w:t>
            </w:r>
          </w:p>
        </w:tc>
      </w:tr>
      <w:tr w:rsidR="003B3E9D" w:rsidRPr="00124B7A" w14:paraId="1C2352C1" w14:textId="77777777" w:rsidTr="003B3E9D">
        <w:trPr>
          <w:jc w:val="center"/>
        </w:trPr>
        <w:tc>
          <w:tcPr>
            <w:tcW w:w="1728" w:type="dxa"/>
          </w:tcPr>
          <w:p w14:paraId="263AC7F0" w14:textId="498A194C" w:rsidR="003B3E9D" w:rsidRDefault="003B3E9D" w:rsidP="003B3E9D">
            <w:pPr>
              <w:pStyle w:val="TableText"/>
            </w:pPr>
            <w:r>
              <w:t>Communication</w:t>
            </w:r>
          </w:p>
        </w:tc>
        <w:tc>
          <w:tcPr>
            <w:tcW w:w="3312" w:type="dxa"/>
            <w:vAlign w:val="center"/>
          </w:tcPr>
          <w:p w14:paraId="38151715" w14:textId="0A2772B8" w:rsidR="003B3E9D" w:rsidRDefault="003B3E9D" w:rsidP="00160CA2">
            <w:pPr>
              <w:pStyle w:val="TableText"/>
            </w:pPr>
            <w:r>
              <w:t>Ethernet and Optic LAN</w:t>
            </w:r>
          </w:p>
        </w:tc>
      </w:tr>
      <w:tr w:rsidR="003B3E9D" w:rsidRPr="00124B7A" w14:paraId="5EBF7B0F" w14:textId="77777777" w:rsidTr="003B3E9D">
        <w:trPr>
          <w:jc w:val="center"/>
        </w:trPr>
        <w:tc>
          <w:tcPr>
            <w:tcW w:w="1728" w:type="dxa"/>
          </w:tcPr>
          <w:p w14:paraId="122A6C97" w14:textId="26E938CA" w:rsidR="003B3E9D" w:rsidRDefault="003B3E9D" w:rsidP="003B3E9D">
            <w:pPr>
              <w:pStyle w:val="TableText"/>
            </w:pPr>
            <w:r>
              <w:t>Sensors</w:t>
            </w:r>
          </w:p>
        </w:tc>
        <w:tc>
          <w:tcPr>
            <w:tcW w:w="3312" w:type="dxa"/>
            <w:vAlign w:val="center"/>
          </w:tcPr>
          <w:p w14:paraId="19F5B1F4" w14:textId="77777777" w:rsidR="003B3E9D" w:rsidRDefault="003B3E9D" w:rsidP="003B3E9D">
            <w:pPr>
              <w:pStyle w:val="TableText"/>
            </w:pPr>
            <w:r>
              <w:t>Pressure sensor(Depth sensor)</w:t>
            </w:r>
          </w:p>
          <w:p w14:paraId="01B88BBA" w14:textId="03A3A011" w:rsidR="003B3E9D" w:rsidRDefault="003B3E9D" w:rsidP="003B3E9D">
            <w:pPr>
              <w:pStyle w:val="TableText"/>
            </w:pPr>
            <w:r>
              <w:t>Doppler Velocity Log</w:t>
            </w:r>
            <w:r w:rsidR="00645695">
              <w:t xml:space="preserve"> (DVL)</w:t>
            </w:r>
          </w:p>
          <w:p w14:paraId="1FD506E2" w14:textId="77777777" w:rsidR="003B3E9D" w:rsidRDefault="003B3E9D" w:rsidP="003B3E9D">
            <w:pPr>
              <w:pStyle w:val="TableText"/>
            </w:pPr>
            <w:r>
              <w:t>USB Camera</w:t>
            </w:r>
          </w:p>
          <w:p w14:paraId="4A75DB4E" w14:textId="77777777" w:rsidR="003B3E9D" w:rsidRDefault="003B3E9D" w:rsidP="003B3E9D">
            <w:pPr>
              <w:pStyle w:val="TableText"/>
            </w:pPr>
            <w:r>
              <w:t>Attitude sensor</w:t>
            </w:r>
          </w:p>
          <w:p w14:paraId="0094925C" w14:textId="266B0997" w:rsidR="003B3E9D" w:rsidRDefault="003B3E9D" w:rsidP="003B3E9D">
            <w:pPr>
              <w:pStyle w:val="TableText"/>
            </w:pPr>
            <w:r>
              <w:rPr>
                <w:rFonts w:hint="eastAsia"/>
                <w:lang w:eastAsia="ja-JP"/>
              </w:rPr>
              <w:t>Hydrophone</w:t>
            </w:r>
          </w:p>
        </w:tc>
      </w:tr>
      <w:tr w:rsidR="003B3E9D" w:rsidRPr="00124B7A" w14:paraId="417EDA45" w14:textId="77777777" w:rsidTr="003B3E9D">
        <w:trPr>
          <w:jc w:val="center"/>
        </w:trPr>
        <w:tc>
          <w:tcPr>
            <w:tcW w:w="1728" w:type="dxa"/>
          </w:tcPr>
          <w:p w14:paraId="72E0CBA9" w14:textId="6005F9F7" w:rsidR="003B3E9D" w:rsidRDefault="003B3E9D" w:rsidP="003B3E9D">
            <w:pPr>
              <w:pStyle w:val="TableText"/>
            </w:pPr>
            <w:r>
              <w:t>Batteries</w:t>
            </w:r>
          </w:p>
        </w:tc>
        <w:tc>
          <w:tcPr>
            <w:tcW w:w="3312" w:type="dxa"/>
            <w:vAlign w:val="center"/>
          </w:tcPr>
          <w:p w14:paraId="34F1F633" w14:textId="2658DA8F" w:rsidR="003B3E9D" w:rsidRDefault="003B3E9D" w:rsidP="00160CA2">
            <w:pPr>
              <w:pStyle w:val="TableText"/>
            </w:pPr>
            <w:r>
              <w:t xml:space="preserve">LiFePO4 12[V] 9[Ah] </w:t>
            </w:r>
            <w:r>
              <w:rPr>
                <w:lang w:eastAsia="ja-JP"/>
              </w:rPr>
              <w:t>×3</w:t>
            </w:r>
          </w:p>
        </w:tc>
      </w:tr>
    </w:tbl>
    <w:p w14:paraId="47E099E6" w14:textId="77777777" w:rsidR="003B3E9D" w:rsidRPr="003B3E9D" w:rsidRDefault="003B3E9D" w:rsidP="003B3E9D">
      <w:pPr>
        <w:pStyle w:val="Text"/>
      </w:pPr>
    </w:p>
    <w:p w14:paraId="17663A8B" w14:textId="77777777" w:rsidR="003B3E9D" w:rsidRPr="003B3E9D" w:rsidRDefault="003B3E9D" w:rsidP="003B3E9D">
      <w:pPr>
        <w:pStyle w:val="Text"/>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3734F9" w14:paraId="79C6941D" w14:textId="77777777" w:rsidTr="00160CA2">
        <w:tc>
          <w:tcPr>
            <w:tcW w:w="5022" w:type="dxa"/>
          </w:tcPr>
          <w:p w14:paraId="271207EB" w14:textId="25E48FD5" w:rsidR="003734F9" w:rsidRDefault="002A77E9" w:rsidP="00160CA2">
            <w:pPr>
              <w:pStyle w:val="Text"/>
              <w:ind w:firstLine="0"/>
              <w:jc w:val="center"/>
              <w:rPr>
                <w:lang w:eastAsia="ja-JP"/>
              </w:rPr>
            </w:pPr>
            <w:r>
              <w:rPr>
                <w:noProof/>
                <w:lang w:eastAsia="ja-JP"/>
              </w:rPr>
              <w:drawing>
                <wp:inline distT="0" distB="0" distL="0" distR="0" wp14:anchorId="4C6E9946" wp14:editId="49FAE36D">
                  <wp:extent cx="3127375" cy="2428680"/>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xterior view of DaryaBird.png"/>
                          <pic:cNvPicPr/>
                        </pic:nvPicPr>
                        <pic:blipFill>
                          <a:blip r:embed="rId9">
                            <a:extLst>
                              <a:ext uri="{28A0092B-C50C-407E-A947-70E740481C1C}">
                                <a14:useLocalDpi xmlns:a14="http://schemas.microsoft.com/office/drawing/2010/main" val="0"/>
                              </a:ext>
                            </a:extLst>
                          </a:blip>
                          <a:stretch>
                            <a:fillRect/>
                          </a:stretch>
                        </pic:blipFill>
                        <pic:spPr>
                          <a:xfrm>
                            <a:off x="0" y="0"/>
                            <a:ext cx="3138188" cy="2437078"/>
                          </a:xfrm>
                          <a:prstGeom prst="rect">
                            <a:avLst/>
                          </a:prstGeom>
                        </pic:spPr>
                      </pic:pic>
                    </a:graphicData>
                  </a:graphic>
                </wp:inline>
              </w:drawing>
            </w:r>
          </w:p>
        </w:tc>
      </w:tr>
      <w:tr w:rsidR="003734F9" w14:paraId="28AE653B" w14:textId="77777777" w:rsidTr="00160CA2">
        <w:tc>
          <w:tcPr>
            <w:tcW w:w="5022" w:type="dxa"/>
          </w:tcPr>
          <w:p w14:paraId="522D2341" w14:textId="576FFB4D" w:rsidR="003734F9" w:rsidRDefault="003734F9" w:rsidP="00160CA2">
            <w:pPr>
              <w:pStyle w:val="Text"/>
              <w:ind w:firstLine="0"/>
              <w:jc w:val="center"/>
              <w:rPr>
                <w:lang w:eastAsia="ja-JP"/>
              </w:rPr>
            </w:pPr>
            <w:r>
              <w:rPr>
                <w:rFonts w:hint="eastAsia"/>
                <w:lang w:eastAsia="ja-JP"/>
              </w:rPr>
              <w:t>Fig.</w:t>
            </w:r>
            <w:r w:rsidR="00703736">
              <w:rPr>
                <w:lang w:eastAsia="ja-JP"/>
              </w:rPr>
              <w:t xml:space="preserve"> </w:t>
            </w:r>
            <w:r>
              <w:rPr>
                <w:rFonts w:hint="eastAsia"/>
                <w:lang w:eastAsia="ja-JP"/>
              </w:rPr>
              <w:t>1</w:t>
            </w:r>
            <w:r w:rsidR="00703736">
              <w:rPr>
                <w:lang w:eastAsia="ja-JP"/>
              </w:rPr>
              <w:t>.</w:t>
            </w:r>
            <w:r>
              <w:rPr>
                <w:rFonts w:hint="eastAsia"/>
                <w:lang w:eastAsia="ja-JP"/>
              </w:rPr>
              <w:t xml:space="preserve"> Exterior view of DaryaBird</w:t>
            </w:r>
          </w:p>
        </w:tc>
      </w:tr>
    </w:tbl>
    <w:p w14:paraId="583A2B6D" w14:textId="77777777" w:rsidR="003734F9" w:rsidRDefault="003734F9" w:rsidP="001C77C6">
      <w:pPr>
        <w:ind w:firstLineChars="50" w:firstLine="100"/>
        <w:jc w:val="both"/>
        <w:rPr>
          <w:rFonts w:ascii="NimbusRomNo9L-Regu" w:hAnsi="NimbusRomNo9L-Regu" w:cs="NimbusRomNo9L-Regu"/>
        </w:rPr>
      </w:pPr>
    </w:p>
    <w:p w14:paraId="1F7F2088" w14:textId="723988F8" w:rsidR="003734F9" w:rsidRPr="0033374D" w:rsidRDefault="00841E1E" w:rsidP="0008754C">
      <w:pPr>
        <w:pStyle w:val="2"/>
      </w:pPr>
      <w:proofErr w:type="spellStart"/>
      <w:r w:rsidRPr="0033374D">
        <w:lastRenderedPageBreak/>
        <w:t>K</w:t>
      </w:r>
      <w:r w:rsidR="003734F9" w:rsidRPr="0033374D">
        <w:t>yutech</w:t>
      </w:r>
      <w:proofErr w:type="spellEnd"/>
      <w:r w:rsidR="003734F9" w:rsidRPr="0033374D">
        <w:t xml:space="preserve"> Underwater Robotics</w:t>
      </w:r>
    </w:p>
    <w:p w14:paraId="6B0FC18B" w14:textId="6D5E2F07" w:rsidR="003734F9" w:rsidRPr="0033374D" w:rsidRDefault="003734F9" w:rsidP="003734F9">
      <w:pPr>
        <w:ind w:firstLineChars="50" w:firstLine="100"/>
        <w:jc w:val="both"/>
        <w:rPr>
          <w:rFonts w:ascii="NimbusRomNo9L-Regu" w:hAnsi="NimbusRomNo9L-Regu" w:cs="NimbusRomNo9L-Regu"/>
          <w:lang w:eastAsia="ja-JP"/>
        </w:rPr>
      </w:pPr>
      <w:proofErr w:type="spellStart"/>
      <w:r w:rsidRPr="0033374D">
        <w:rPr>
          <w:rFonts w:ascii="NimbusRomNo9L-Regu" w:hAnsi="NimbusRomNo9L-Regu" w:cs="NimbusRomNo9L-Regu"/>
          <w:lang w:eastAsia="ja-JP"/>
        </w:rPr>
        <w:t>Kyutech</w:t>
      </w:r>
      <w:proofErr w:type="spellEnd"/>
      <w:r w:rsidRPr="0033374D">
        <w:rPr>
          <w:rFonts w:ascii="NimbusRomNo9L-Regu" w:hAnsi="NimbusRomNo9L-Regu" w:cs="NimbusRomNo9L-Regu"/>
          <w:lang w:eastAsia="ja-JP"/>
        </w:rPr>
        <w:t xml:space="preserve"> Underwater Robotics</w:t>
      </w:r>
      <w:r w:rsidRPr="0033374D">
        <w:rPr>
          <w:rFonts w:ascii="NimbusRomNo9L-Regu" w:hAnsi="NimbusRomNo9L-Regu" w:cs="NimbusRomNo9L-Regu" w:hint="eastAsia"/>
          <w:lang w:eastAsia="ja-JP"/>
        </w:rPr>
        <w:t xml:space="preserve"> </w:t>
      </w:r>
      <w:r w:rsidRPr="0033374D">
        <w:rPr>
          <w:rFonts w:ascii="NimbusRomNo9L-Regu" w:hAnsi="NimbusRomNo9L-Regu" w:cs="NimbusRomNo9L-Regu"/>
          <w:lang w:eastAsia="ja-JP"/>
        </w:rPr>
        <w:t xml:space="preserve">is </w:t>
      </w:r>
      <w:r w:rsidR="00841E1E" w:rsidRPr="0033374D">
        <w:rPr>
          <w:rFonts w:ascii="NimbusRomNo9L-Regu" w:hAnsi="NimbusRomNo9L-Regu" w:cs="NimbusRomNo9L-Regu"/>
          <w:lang w:eastAsia="ja-JP"/>
        </w:rPr>
        <w:t xml:space="preserve">one of </w:t>
      </w:r>
      <w:r w:rsidRPr="0033374D">
        <w:rPr>
          <w:rFonts w:ascii="NimbusRomNo9L-Regu" w:hAnsi="NimbusRomNo9L-Regu" w:cs="NimbusRomNo9L-Regu"/>
          <w:lang w:eastAsia="ja-JP"/>
        </w:rPr>
        <w:t xml:space="preserve">the Japanese underwater robot </w:t>
      </w:r>
      <w:r w:rsidR="00841E1E" w:rsidRPr="0033374D">
        <w:rPr>
          <w:rFonts w:ascii="NimbusRomNo9L-Regu" w:hAnsi="NimbusRomNo9L-Regu" w:cs="NimbusRomNo9L-Regu"/>
          <w:lang w:eastAsia="ja-JP"/>
        </w:rPr>
        <w:t>developing group</w:t>
      </w:r>
      <w:r w:rsidRPr="0033374D">
        <w:rPr>
          <w:rFonts w:ascii="NimbusRomNo9L-Regu" w:hAnsi="NimbusRomNo9L-Regu" w:cs="NimbusRomNo9L-Regu" w:hint="eastAsia"/>
          <w:lang w:eastAsia="ja-JP"/>
        </w:rPr>
        <w:t xml:space="preserve"> </w:t>
      </w:r>
      <w:r w:rsidR="00841E1E" w:rsidRPr="0033374D">
        <w:rPr>
          <w:rFonts w:ascii="NimbusRomNo9L-Regu" w:hAnsi="NimbusRomNo9L-Regu" w:cs="NimbusRomNo9L-Regu"/>
          <w:lang w:eastAsia="ja-JP"/>
        </w:rPr>
        <w:t>including master students and doctoral students working together</w:t>
      </w:r>
      <w:r w:rsidRPr="0033374D">
        <w:rPr>
          <w:rFonts w:ascii="NimbusRomNo9L-Regu" w:hAnsi="NimbusRomNo9L-Regu" w:cs="NimbusRomNo9L-Regu"/>
          <w:lang w:eastAsia="ja-JP"/>
        </w:rPr>
        <w:t xml:space="preserve">. </w:t>
      </w:r>
      <w:r w:rsidR="00627500" w:rsidRPr="0033374D">
        <w:rPr>
          <w:rFonts w:ascii="NimbusRomNo9L-Regu" w:hAnsi="NimbusRomNo9L-Regu" w:cs="NimbusRomNo9L-Regu"/>
          <w:lang w:eastAsia="ja-JP"/>
        </w:rPr>
        <w:t xml:space="preserve">Group basically consists of expertise in </w:t>
      </w:r>
      <w:r w:rsidRPr="0033374D">
        <w:rPr>
          <w:rFonts w:ascii="NimbusRomNo9L-Regu" w:hAnsi="NimbusRomNo9L-Regu" w:cs="NimbusRomNo9L-Regu"/>
          <w:lang w:eastAsia="ja-JP"/>
        </w:rPr>
        <w:t xml:space="preserve">specialized fields of </w:t>
      </w:r>
      <w:r w:rsidR="00627500" w:rsidRPr="0033374D">
        <w:rPr>
          <w:rFonts w:ascii="NimbusRomNo9L-Regu" w:hAnsi="NimbusRomNo9L-Regu" w:cs="NimbusRomNo9L-Regu"/>
          <w:lang w:eastAsia="ja-JP"/>
        </w:rPr>
        <w:t>mechanics</w:t>
      </w:r>
      <w:r w:rsidRPr="0033374D">
        <w:rPr>
          <w:rFonts w:ascii="NimbusRomNo9L-Regu" w:hAnsi="NimbusRomNo9L-Regu" w:cs="NimbusRomNo9L-Regu"/>
          <w:lang w:eastAsia="ja-JP"/>
        </w:rPr>
        <w:t xml:space="preserve"> and electrical and software.</w:t>
      </w:r>
    </w:p>
    <w:p w14:paraId="5680DDEB" w14:textId="4D1A10C4" w:rsidR="003734F9" w:rsidRPr="0033374D" w:rsidRDefault="003734F9" w:rsidP="003734F9">
      <w:pPr>
        <w:ind w:firstLineChars="50" w:firstLine="100"/>
        <w:jc w:val="both"/>
        <w:rPr>
          <w:rFonts w:ascii="NimbusRomNo9L-Regu" w:hAnsi="NimbusRomNo9L-Regu" w:cs="NimbusRomNo9L-Regu"/>
          <w:lang w:eastAsia="ja-JP"/>
        </w:rPr>
      </w:pPr>
      <w:r w:rsidRPr="0033374D">
        <w:rPr>
          <w:rFonts w:ascii="NimbusRomNo9L-Regu" w:hAnsi="NimbusRomNo9L-Regu" w:cs="NimbusRomNo9L-Regu"/>
          <w:lang w:eastAsia="ja-JP"/>
        </w:rPr>
        <w:t xml:space="preserve">Our goal is the acquisition of a wide range of </w:t>
      </w:r>
      <w:r w:rsidR="00627500" w:rsidRPr="0033374D">
        <w:rPr>
          <w:rFonts w:ascii="NimbusRomNo9L-Regu" w:hAnsi="NimbusRomNo9L-Regu" w:cs="NimbusRomNo9L-Regu"/>
          <w:lang w:eastAsia="ja-JP"/>
        </w:rPr>
        <w:t>latest</w:t>
      </w:r>
      <w:r w:rsidRPr="0033374D">
        <w:rPr>
          <w:rFonts w:ascii="NimbusRomNo9L-Regu" w:hAnsi="NimbusRomNo9L-Regu" w:cs="NimbusRomNo9L-Regu"/>
          <w:lang w:eastAsia="ja-JP"/>
        </w:rPr>
        <w:t xml:space="preserve"> knowledge </w:t>
      </w:r>
      <w:r w:rsidR="00627500" w:rsidRPr="0033374D">
        <w:rPr>
          <w:rFonts w:ascii="NimbusRomNo9L-Regu" w:hAnsi="NimbusRomNo9L-Regu" w:cs="NimbusRomNo9L-Regu"/>
          <w:lang w:eastAsia="ja-JP"/>
        </w:rPr>
        <w:t>in the areas</w:t>
      </w:r>
      <w:r w:rsidRPr="0033374D">
        <w:rPr>
          <w:rFonts w:ascii="NimbusRomNo9L-Regu" w:hAnsi="NimbusRomNo9L-Regu" w:cs="NimbusRomNo9L-Regu"/>
          <w:lang w:eastAsia="ja-JP"/>
        </w:rPr>
        <w:t xml:space="preserve"> such</w:t>
      </w:r>
      <w:r w:rsidR="00627500" w:rsidRPr="0033374D">
        <w:rPr>
          <w:rFonts w:ascii="NimbusRomNo9L-Regu" w:hAnsi="NimbusRomNo9L-Regu" w:cs="NimbusRomNo9L-Regu"/>
          <w:lang w:eastAsia="ja-JP"/>
        </w:rPr>
        <w:t xml:space="preserve"> as</w:t>
      </w:r>
      <w:r w:rsidRPr="0033374D">
        <w:rPr>
          <w:rFonts w:ascii="NimbusRomNo9L-Regu" w:hAnsi="NimbusRomNo9L-Regu" w:cs="NimbusRomNo9L-Regu"/>
          <w:lang w:eastAsia="ja-JP"/>
        </w:rPr>
        <w:t xml:space="preserve"> mechanical design</w:t>
      </w:r>
      <w:r w:rsidR="00160CA2" w:rsidRPr="0033374D">
        <w:rPr>
          <w:rFonts w:ascii="NimbusRomNo9L-Regu" w:hAnsi="NimbusRomNo9L-Regu" w:cs="NimbusRomNo9L-Regu"/>
          <w:lang w:eastAsia="ja-JP"/>
        </w:rPr>
        <w:t>ing</w:t>
      </w:r>
      <w:r w:rsidRPr="0033374D">
        <w:rPr>
          <w:rFonts w:ascii="NimbusRomNo9L-Regu" w:hAnsi="NimbusRomNo9L-Regu" w:cs="NimbusRomNo9L-Regu"/>
          <w:lang w:eastAsia="ja-JP"/>
        </w:rPr>
        <w:t>, electrical circuit design</w:t>
      </w:r>
      <w:r w:rsidR="00627500" w:rsidRPr="0033374D">
        <w:rPr>
          <w:rFonts w:ascii="NimbusRomNo9L-Regu" w:hAnsi="NimbusRomNo9L-Regu" w:cs="NimbusRomNo9L-Regu"/>
          <w:lang w:eastAsia="ja-JP"/>
        </w:rPr>
        <w:t>ing</w:t>
      </w:r>
      <w:r w:rsidRPr="0033374D">
        <w:rPr>
          <w:rFonts w:ascii="NimbusRomNo9L-Regu" w:hAnsi="NimbusRomNo9L-Regu" w:cs="NimbusRomNo9L-Regu"/>
          <w:lang w:eastAsia="ja-JP"/>
        </w:rPr>
        <w:t xml:space="preserve">, software development and reliability engineering. </w:t>
      </w:r>
      <w:r w:rsidR="00160CA2" w:rsidRPr="0033374D">
        <w:rPr>
          <w:rFonts w:ascii="NimbusRomNo9L-Regu" w:hAnsi="NimbusRomNo9L-Regu" w:cs="NimbusRomNo9L-Regu"/>
          <w:lang w:eastAsia="ja-JP"/>
        </w:rPr>
        <w:t>Underwater robot competition has become interested</w:t>
      </w:r>
      <w:r w:rsidRPr="0033374D">
        <w:rPr>
          <w:rFonts w:ascii="NimbusRomNo9L-Regu" w:hAnsi="NimbusRomNo9L-Regu" w:cs="NimbusRomNo9L-Regu"/>
          <w:lang w:eastAsia="ja-JP"/>
        </w:rPr>
        <w:t xml:space="preserve"> because it mimics the real-world challenges, </w:t>
      </w:r>
      <w:r w:rsidR="00160CA2" w:rsidRPr="0033374D">
        <w:rPr>
          <w:rFonts w:ascii="NimbusRomNo9L-Regu" w:hAnsi="NimbusRomNo9L-Regu" w:cs="NimbusRomNo9L-Regu"/>
          <w:lang w:eastAsia="ja-JP"/>
        </w:rPr>
        <w:t xml:space="preserve">hence </w:t>
      </w:r>
      <w:r w:rsidRPr="0033374D">
        <w:rPr>
          <w:rFonts w:ascii="NimbusRomNo9L-Regu" w:hAnsi="NimbusRomNo9L-Regu" w:cs="NimbusRomNo9L-Regu"/>
          <w:lang w:eastAsia="ja-JP"/>
        </w:rPr>
        <w:t xml:space="preserve">it </w:t>
      </w:r>
      <w:r w:rsidR="00160CA2" w:rsidRPr="0033374D">
        <w:rPr>
          <w:rFonts w:ascii="NimbusRomNo9L-Regu" w:hAnsi="NimbusRomNo9L-Regu" w:cs="NimbusRomNo9L-Regu"/>
          <w:lang w:eastAsia="ja-JP"/>
        </w:rPr>
        <w:t>provides opportunities to learn</w:t>
      </w:r>
      <w:r w:rsidRPr="0033374D">
        <w:rPr>
          <w:rFonts w:ascii="NimbusRomNo9L-Regu" w:hAnsi="NimbusRomNo9L-Regu" w:cs="NimbusRomNo9L-Regu"/>
          <w:lang w:eastAsia="ja-JP"/>
        </w:rPr>
        <w:t xml:space="preserve"> </w:t>
      </w:r>
      <w:r w:rsidR="00160CA2" w:rsidRPr="0033374D">
        <w:rPr>
          <w:rFonts w:ascii="NimbusRomNo9L-Regu" w:hAnsi="NimbusRomNo9L-Regu" w:cs="NimbusRomNo9L-Regu"/>
          <w:lang w:eastAsia="ja-JP"/>
        </w:rPr>
        <w:t xml:space="preserve">applications of </w:t>
      </w:r>
      <w:r w:rsidRPr="0033374D">
        <w:rPr>
          <w:rFonts w:ascii="NimbusRomNo9L-Regu" w:hAnsi="NimbusRomNo9L-Regu" w:cs="NimbusRomNo9L-Regu"/>
          <w:lang w:eastAsia="ja-JP"/>
        </w:rPr>
        <w:t>technolog</w:t>
      </w:r>
      <w:r w:rsidR="00160CA2" w:rsidRPr="0033374D">
        <w:rPr>
          <w:rFonts w:ascii="NimbusRomNo9L-Regu" w:hAnsi="NimbusRomNo9L-Regu" w:cs="NimbusRomNo9L-Regu"/>
          <w:lang w:eastAsia="ja-JP"/>
        </w:rPr>
        <w:t>ies practically</w:t>
      </w:r>
      <w:r w:rsidRPr="0033374D">
        <w:rPr>
          <w:rFonts w:ascii="NimbusRomNo9L-Regu" w:hAnsi="NimbusRomNo9L-Regu" w:cs="NimbusRomNo9L-Regu"/>
          <w:lang w:eastAsia="ja-JP"/>
        </w:rPr>
        <w:t>. Furthermore, since the tour</w:t>
      </w:r>
      <w:r w:rsidR="00160CA2" w:rsidRPr="0033374D">
        <w:rPr>
          <w:rFonts w:ascii="NimbusRomNo9L-Regu" w:hAnsi="NimbusRomNo9L-Regu" w:cs="NimbusRomNo9L-Regu"/>
          <w:lang w:eastAsia="ja-JP"/>
        </w:rPr>
        <w:t>nament is carried out in a various</w:t>
      </w:r>
      <w:r w:rsidRPr="0033374D">
        <w:rPr>
          <w:rFonts w:ascii="NimbusRomNo9L-Regu" w:hAnsi="NimbusRomNo9L-Regu" w:cs="NimbusRomNo9L-Regu"/>
          <w:lang w:eastAsia="ja-JP"/>
        </w:rPr>
        <w:t xml:space="preserve"> environments, </w:t>
      </w:r>
      <w:r w:rsidR="00160CA2" w:rsidRPr="0033374D">
        <w:rPr>
          <w:rFonts w:ascii="NimbusRomNo9L-Regu" w:hAnsi="NimbusRomNo9L-Regu" w:cs="NimbusRomNo9L-Regu"/>
          <w:lang w:eastAsia="ja-JP"/>
        </w:rPr>
        <w:t xml:space="preserve">robust designing of the robot that can be adaptable for any environment can be </w:t>
      </w:r>
      <w:r w:rsidRPr="0033374D">
        <w:rPr>
          <w:rFonts w:ascii="NimbusRomNo9L-Regu" w:hAnsi="NimbusRomNo9L-Regu" w:cs="NimbusRomNo9L-Regu"/>
          <w:lang w:eastAsia="ja-JP"/>
        </w:rPr>
        <w:t>mastered.</w:t>
      </w:r>
    </w:p>
    <w:p w14:paraId="22F92350" w14:textId="5F2D048E" w:rsidR="00881B27" w:rsidRDefault="00F77099" w:rsidP="00797DC1">
      <w:pPr>
        <w:pStyle w:val="1"/>
      </w:pPr>
      <w:r>
        <w:t>D</w:t>
      </w:r>
      <w:r w:rsidR="00852894">
        <w:t xml:space="preserve">esign </w:t>
      </w:r>
      <w:r>
        <w:t>S</w:t>
      </w:r>
      <w:r w:rsidR="00852894">
        <w:t>trategy</w:t>
      </w:r>
    </w:p>
    <w:p w14:paraId="496AB42C" w14:textId="3C436CD8" w:rsidR="003734F9" w:rsidRPr="00F77099" w:rsidRDefault="00F77099" w:rsidP="00F77099">
      <w:pPr>
        <w:pStyle w:val="Text"/>
      </w:pPr>
      <w:r>
        <w:t xml:space="preserve">In the competition, </w:t>
      </w:r>
      <w:r w:rsidR="003734F9" w:rsidRPr="00F77099">
        <w:t>challeng</w:t>
      </w:r>
      <w:r w:rsidR="00A347AB">
        <w:t xml:space="preserve">ing tasks </w:t>
      </w:r>
      <w:r w:rsidR="00CE766C">
        <w:t>were</w:t>
      </w:r>
      <w:r w:rsidR="003734F9" w:rsidRPr="00F77099">
        <w:t xml:space="preserve"> </w:t>
      </w:r>
      <w:r w:rsidR="003F149E">
        <w:t>“</w:t>
      </w:r>
      <w:r w:rsidR="00ED1DCB">
        <w:t>Gate</w:t>
      </w:r>
      <w:r w:rsidR="003734F9" w:rsidRPr="00F77099">
        <w:t>”,</w:t>
      </w:r>
      <w:r w:rsidR="00ED1DCB">
        <w:t xml:space="preserve"> “Guide”</w:t>
      </w:r>
      <w:r w:rsidR="003734F9" w:rsidRPr="00F77099">
        <w:t xml:space="preserve"> “Buoy”, </w:t>
      </w:r>
      <w:r w:rsidR="003734F9" w:rsidRPr="00ED1DCB">
        <w:t>“</w:t>
      </w:r>
      <w:r w:rsidR="00ED1DCB">
        <w:t>Time Portal”</w:t>
      </w:r>
      <w:r w:rsidR="00CE766C" w:rsidRPr="00ED1DCB">
        <w:t>,</w:t>
      </w:r>
      <w:r w:rsidR="00ED1DCB">
        <w:t xml:space="preserve"> “Recovery Area”,  etc.</w:t>
      </w:r>
      <w:r w:rsidR="00CE766C" w:rsidRPr="00ED1DCB">
        <w:t xml:space="preserve"> b</w:t>
      </w:r>
      <w:r w:rsidR="003734F9" w:rsidRPr="00ED1DCB">
        <w:t>u</w:t>
      </w:r>
      <w:r w:rsidR="003734F9" w:rsidRPr="00F77099">
        <w:t xml:space="preserve">t we </w:t>
      </w:r>
      <w:r w:rsidR="00CE766C">
        <w:t xml:space="preserve">could </w:t>
      </w:r>
      <w:r w:rsidR="00ED1DCB">
        <w:t>only cleared the “Guide</w:t>
      </w:r>
      <w:r w:rsidR="003734F9" w:rsidRPr="00F77099">
        <w:t>” and “Buoy”</w:t>
      </w:r>
      <w:r w:rsidR="00A347AB">
        <w:t xml:space="preserve"> last year</w:t>
      </w:r>
      <w:r w:rsidR="00ED1DCB">
        <w:t xml:space="preserve"> 2015 [</w:t>
      </w:r>
      <w:r w:rsidR="00531C6D">
        <w:t>7</w:t>
      </w:r>
      <w:r w:rsidR="00ED1DCB">
        <w:t>]</w:t>
      </w:r>
      <w:r w:rsidR="003734F9" w:rsidRPr="00F77099">
        <w:t xml:space="preserve">. </w:t>
      </w:r>
      <w:r w:rsidR="003B56C1">
        <w:t>Main reasons for such p</w:t>
      </w:r>
      <w:r w:rsidR="003734F9" w:rsidRPr="00F77099">
        <w:t xml:space="preserve">roblems </w:t>
      </w:r>
      <w:r w:rsidR="003B56C1">
        <w:t>happened in last year are:</w:t>
      </w:r>
      <w:r w:rsidR="003734F9" w:rsidRPr="00F77099">
        <w:t xml:space="preserve"> </w:t>
      </w:r>
    </w:p>
    <w:p w14:paraId="195D72AD" w14:textId="551EF9F5" w:rsidR="003B56C1" w:rsidRDefault="003B56C1" w:rsidP="00595D1D">
      <w:pPr>
        <w:pStyle w:val="Text"/>
        <w:numPr>
          <w:ilvl w:val="0"/>
          <w:numId w:val="6"/>
        </w:numPr>
        <w:rPr>
          <w:lang w:eastAsia="ja-JP"/>
        </w:rPr>
      </w:pPr>
      <w:r>
        <w:rPr>
          <w:lang w:eastAsia="ja-JP"/>
        </w:rPr>
        <w:t>S</w:t>
      </w:r>
      <w:r w:rsidRPr="007E1ED7">
        <w:rPr>
          <w:lang w:eastAsia="ja-JP"/>
        </w:rPr>
        <w:t xml:space="preserve">ound source </w:t>
      </w:r>
      <w:r>
        <w:rPr>
          <w:lang w:eastAsia="ja-JP"/>
        </w:rPr>
        <w:t xml:space="preserve">based </w:t>
      </w:r>
      <w:r w:rsidRPr="007E1ED7">
        <w:rPr>
          <w:lang w:eastAsia="ja-JP"/>
        </w:rPr>
        <w:t>localization</w:t>
      </w:r>
      <w:r>
        <w:rPr>
          <w:lang w:eastAsia="ja-JP"/>
        </w:rPr>
        <w:t xml:space="preserve"> system was much erroneous because t</w:t>
      </w:r>
      <w:r w:rsidRPr="007E1ED7">
        <w:rPr>
          <w:lang w:eastAsia="ja-JP"/>
        </w:rPr>
        <w:t xml:space="preserve">he </w:t>
      </w:r>
      <w:r>
        <w:rPr>
          <w:lang w:eastAsia="ja-JP"/>
        </w:rPr>
        <w:t xml:space="preserve">low </w:t>
      </w:r>
      <w:r w:rsidRPr="007E1ED7">
        <w:rPr>
          <w:lang w:eastAsia="ja-JP"/>
        </w:rPr>
        <w:t>accuracy of the hydrophone</w:t>
      </w:r>
      <w:r>
        <w:rPr>
          <w:lang w:eastAsia="ja-JP"/>
        </w:rPr>
        <w:t>s and we did not use localization correction method.</w:t>
      </w:r>
    </w:p>
    <w:p w14:paraId="1D8EE3FD" w14:textId="7A7BA2DE" w:rsidR="003734F9" w:rsidRDefault="003B56C1" w:rsidP="00595D1D">
      <w:pPr>
        <w:pStyle w:val="Text"/>
        <w:numPr>
          <w:ilvl w:val="0"/>
          <w:numId w:val="6"/>
        </w:numPr>
        <w:rPr>
          <w:lang w:eastAsia="ja-JP"/>
        </w:rPr>
      </w:pPr>
      <w:r>
        <w:rPr>
          <w:lang w:eastAsia="ja-JP"/>
        </w:rPr>
        <w:t xml:space="preserve">Lack of time available for the </w:t>
      </w:r>
      <w:r w:rsidR="003734F9" w:rsidRPr="00941662">
        <w:rPr>
          <w:lang w:eastAsia="ja-JP"/>
        </w:rPr>
        <w:t>development of software</w:t>
      </w:r>
      <w:r w:rsidR="003734F9">
        <w:rPr>
          <w:lang w:eastAsia="ja-JP"/>
        </w:rPr>
        <w:t xml:space="preserve"> </w:t>
      </w:r>
      <w:r>
        <w:rPr>
          <w:lang w:eastAsia="ja-JP"/>
        </w:rPr>
        <w:t>because of the time consumption for hardware development</w:t>
      </w:r>
      <w:r w:rsidR="003734F9" w:rsidRPr="00941662">
        <w:rPr>
          <w:lang w:eastAsia="ja-JP"/>
        </w:rPr>
        <w:t>.</w:t>
      </w:r>
    </w:p>
    <w:p w14:paraId="1144770C" w14:textId="14BDEE69" w:rsidR="003734F9" w:rsidRPr="006A34F3" w:rsidRDefault="00704D32" w:rsidP="0023425C">
      <w:pPr>
        <w:pStyle w:val="Text"/>
        <w:spacing w:before="120"/>
      </w:pPr>
      <w:r>
        <w:t>At first, i</w:t>
      </w:r>
      <w:r w:rsidR="003734F9" w:rsidRPr="00F77099">
        <w:t xml:space="preserve">n this year, we </w:t>
      </w:r>
      <w:r>
        <w:t>could finish developing and troubleshooting the w</w:t>
      </w:r>
      <w:r w:rsidR="003734F9" w:rsidRPr="00F77099">
        <w:t>hol</w:t>
      </w:r>
      <w:r>
        <w:t>e</w:t>
      </w:r>
      <w:r w:rsidR="003734F9" w:rsidRPr="00F77099">
        <w:t xml:space="preserve"> of software</w:t>
      </w:r>
      <w:r>
        <w:t xml:space="preserve"> </w:t>
      </w:r>
      <w:r w:rsidRPr="006A34F3">
        <w:t>system</w:t>
      </w:r>
      <w:r w:rsidR="003734F9" w:rsidRPr="006A34F3">
        <w:t>. We improve</w:t>
      </w:r>
      <w:r w:rsidRPr="006A34F3">
        <w:t>d</w:t>
      </w:r>
      <w:r w:rsidR="003734F9" w:rsidRPr="006A34F3">
        <w:t xml:space="preserve"> the</w:t>
      </w:r>
      <w:r w:rsidRPr="006A34F3">
        <w:t xml:space="preserve"> accuracy of the object detection algorithm</w:t>
      </w:r>
      <w:r w:rsidR="003734F9" w:rsidRPr="006A34F3">
        <w:t xml:space="preserve"> </w:t>
      </w:r>
      <w:r w:rsidRPr="006A34F3">
        <w:t xml:space="preserve">based on </w:t>
      </w:r>
      <w:r w:rsidR="003734F9" w:rsidRPr="006A34F3">
        <w:t xml:space="preserve">the image processing </w:t>
      </w:r>
      <w:r w:rsidRPr="006A34F3">
        <w:t xml:space="preserve">techniques </w:t>
      </w:r>
      <w:r w:rsidR="003734F9" w:rsidRPr="006A34F3">
        <w:t xml:space="preserve">because </w:t>
      </w:r>
      <w:r w:rsidRPr="006A34F3">
        <w:t xml:space="preserve">it </w:t>
      </w:r>
      <w:r w:rsidR="003734F9" w:rsidRPr="006A34F3">
        <w:t xml:space="preserve">is </w:t>
      </w:r>
      <w:r w:rsidRPr="006A34F3">
        <w:t>the base for</w:t>
      </w:r>
      <w:r w:rsidR="003734F9" w:rsidRPr="006A34F3">
        <w:t xml:space="preserve"> all task</w:t>
      </w:r>
      <w:r w:rsidRPr="006A34F3">
        <w:t>s</w:t>
      </w:r>
      <w:r w:rsidR="003734F9" w:rsidRPr="006A34F3">
        <w:t xml:space="preserve">. </w:t>
      </w:r>
      <w:r w:rsidRPr="006A34F3">
        <w:t>Further</w:t>
      </w:r>
      <w:r w:rsidR="003734F9" w:rsidRPr="006A34F3">
        <w:t xml:space="preserve">, </w:t>
      </w:r>
      <w:r w:rsidRPr="006A34F3">
        <w:t xml:space="preserve">basic orientation </w:t>
      </w:r>
      <w:r w:rsidR="003734F9" w:rsidRPr="006A34F3">
        <w:t xml:space="preserve">control </w:t>
      </w:r>
      <w:r w:rsidRPr="006A34F3">
        <w:t xml:space="preserve">of the robot (e.g. Heaving, Yawing) was </w:t>
      </w:r>
      <w:r w:rsidR="003734F9" w:rsidRPr="006A34F3">
        <w:t>experiment</w:t>
      </w:r>
      <w:r w:rsidRPr="006A34F3">
        <w:t>ed because it is very important to</w:t>
      </w:r>
      <w:r w:rsidR="00B47ABF" w:rsidRPr="006A34F3">
        <w:t xml:space="preserve"> make proper</w:t>
      </w:r>
      <w:r w:rsidRPr="006A34F3">
        <w:t xml:space="preserve"> </w:t>
      </w:r>
      <w:r w:rsidR="003734F9" w:rsidRPr="006A34F3">
        <w:t>mo</w:t>
      </w:r>
      <w:r w:rsidRPr="006A34F3">
        <w:t>tion</w:t>
      </w:r>
      <w:r w:rsidR="00B47ABF" w:rsidRPr="006A34F3">
        <w:t>s</w:t>
      </w:r>
      <w:r w:rsidR="003734F9" w:rsidRPr="006A34F3">
        <w:t>.</w:t>
      </w:r>
    </w:p>
    <w:p w14:paraId="61032828" w14:textId="3805C848" w:rsidR="003734F9" w:rsidRPr="006A34F3" w:rsidRDefault="003734F9" w:rsidP="00F77099">
      <w:pPr>
        <w:pStyle w:val="Text"/>
      </w:pPr>
      <w:r w:rsidRPr="006A34F3">
        <w:t>Second</w:t>
      </w:r>
      <w:r w:rsidR="00B47ABF" w:rsidRPr="006A34F3">
        <w:t>ly</w:t>
      </w:r>
      <w:r w:rsidRPr="006A34F3">
        <w:t>, we improve</w:t>
      </w:r>
      <w:r w:rsidR="00B47ABF" w:rsidRPr="006A34F3">
        <w:t>d</w:t>
      </w:r>
      <w:r w:rsidRPr="006A34F3">
        <w:t xml:space="preserve"> the accuracy of the sensing</w:t>
      </w:r>
      <w:r w:rsidR="00B47ABF" w:rsidRPr="006A34F3">
        <w:t xml:space="preserve"> unit, i</w:t>
      </w:r>
      <w:r w:rsidRPr="006A34F3">
        <w:t>n particular</w:t>
      </w:r>
      <w:r w:rsidR="00B47ABF" w:rsidRPr="006A34F3">
        <w:t>ly</w:t>
      </w:r>
      <w:r w:rsidRPr="006A34F3">
        <w:t xml:space="preserve">, acoustic positioning system was </w:t>
      </w:r>
      <w:r w:rsidR="00B47ABF" w:rsidRPr="006A34F3">
        <w:t>improved which gave inaccurate bad readings</w:t>
      </w:r>
      <w:r w:rsidRPr="006A34F3">
        <w:t xml:space="preserve"> in the basic experiment.</w:t>
      </w:r>
      <w:r w:rsidR="00B47ABF" w:rsidRPr="006A34F3">
        <w:t xml:space="preserve"> </w:t>
      </w:r>
      <w:r w:rsidRPr="006A34F3">
        <w:t>Finally</w:t>
      </w:r>
      <w:r w:rsidR="00B47ABF" w:rsidRPr="006A34F3">
        <w:t>, object grasping mechanism was tested and analyzed aiming to get ready for</w:t>
      </w:r>
      <w:r w:rsidRPr="006A34F3">
        <w:t xml:space="preserve"> object grasping</w:t>
      </w:r>
      <w:r w:rsidR="00B47ABF" w:rsidRPr="006A34F3">
        <w:t xml:space="preserve"> challenge</w:t>
      </w:r>
      <w:r w:rsidRPr="006A34F3">
        <w:t xml:space="preserve">. </w:t>
      </w:r>
      <w:r w:rsidR="00C31CE1" w:rsidRPr="006A34F3">
        <w:t>In the experiments, this task showed a high score though it was a</w:t>
      </w:r>
      <w:r w:rsidRPr="006A34F3">
        <w:t xml:space="preserve"> very difficult</w:t>
      </w:r>
      <w:r w:rsidR="00C31CE1" w:rsidRPr="006A34F3">
        <w:t xml:space="preserve"> </w:t>
      </w:r>
      <w:r w:rsidR="004E22D4" w:rsidRPr="006A34F3">
        <w:t>challenge</w:t>
      </w:r>
      <w:r w:rsidRPr="006A34F3">
        <w:t xml:space="preserve">. We decided to develop the prototype of the grabber to the success of the object grasping the future.             </w:t>
      </w:r>
    </w:p>
    <w:p w14:paraId="68AECBC0" w14:textId="7E427042" w:rsidR="0078545F" w:rsidRPr="006A34F3" w:rsidRDefault="00852894" w:rsidP="0078545F">
      <w:pPr>
        <w:pStyle w:val="1"/>
        <w:rPr>
          <w:lang w:eastAsia="ja-JP"/>
        </w:rPr>
      </w:pPr>
      <w:r w:rsidRPr="006A34F3">
        <w:rPr>
          <w:rFonts w:hint="eastAsia"/>
          <w:lang w:eastAsia="ja-JP"/>
        </w:rPr>
        <w:t>v</w:t>
      </w:r>
      <w:r w:rsidRPr="006A34F3">
        <w:rPr>
          <w:lang w:eastAsia="ja-JP"/>
        </w:rPr>
        <w:t>ehicle design</w:t>
      </w:r>
    </w:p>
    <w:p w14:paraId="55D989B0" w14:textId="0F2B7016" w:rsidR="0078545F" w:rsidRPr="006A34F3" w:rsidRDefault="002B3BFC" w:rsidP="00D8363B">
      <w:pPr>
        <w:pStyle w:val="2"/>
      </w:pPr>
      <w:r w:rsidRPr="006A34F3">
        <w:t>M</w:t>
      </w:r>
      <w:r w:rsidR="00F73B74" w:rsidRPr="006A34F3">
        <w:t>echanical S</w:t>
      </w:r>
      <w:r w:rsidR="00852894" w:rsidRPr="006A34F3">
        <w:t>ystem</w:t>
      </w:r>
    </w:p>
    <w:p w14:paraId="50E1439A" w14:textId="3FF66EAC" w:rsidR="004E22D4" w:rsidRPr="006A34F3" w:rsidRDefault="004E22D4" w:rsidP="004E22D4">
      <w:pPr>
        <w:pStyle w:val="Text"/>
      </w:pPr>
      <w:r w:rsidRPr="006A34F3">
        <w:t xml:space="preserve">In the designing of the mechanical system, there are different parts were developed and they can be explained individually as below. </w:t>
      </w:r>
    </w:p>
    <w:p w14:paraId="15840C91" w14:textId="4B4B0037" w:rsidR="0078545F" w:rsidRPr="006A34F3" w:rsidRDefault="00F97631" w:rsidP="00F73B74">
      <w:pPr>
        <w:pStyle w:val="3"/>
        <w:numPr>
          <w:ilvl w:val="2"/>
          <w:numId w:val="7"/>
        </w:numPr>
        <w:spacing w:before="120" w:after="60"/>
        <w:ind w:left="270" w:hanging="270"/>
        <w:rPr>
          <w:lang w:eastAsia="ja-JP"/>
        </w:rPr>
      </w:pPr>
      <w:r w:rsidRPr="006A34F3">
        <w:rPr>
          <w:rFonts w:hint="eastAsia"/>
          <w:lang w:eastAsia="ja-JP"/>
        </w:rPr>
        <w:t xml:space="preserve">Main </w:t>
      </w:r>
      <w:r w:rsidR="00F73B74" w:rsidRPr="006A34F3">
        <w:rPr>
          <w:lang w:eastAsia="ja-JP"/>
        </w:rPr>
        <w:t>H</w:t>
      </w:r>
      <w:r w:rsidRPr="006A34F3">
        <w:rPr>
          <w:rFonts w:hint="eastAsia"/>
          <w:lang w:eastAsia="ja-JP"/>
        </w:rPr>
        <w:t>ull</w:t>
      </w:r>
      <w:r w:rsidR="00F73B74" w:rsidRPr="006A34F3">
        <w:rPr>
          <w:rFonts w:hint="eastAsia"/>
          <w:lang w:eastAsia="ja-JP"/>
        </w:rPr>
        <w:t xml:space="preserve"> and Middle P</w:t>
      </w:r>
      <w:r w:rsidR="0078545F" w:rsidRPr="006A34F3">
        <w:rPr>
          <w:rFonts w:hint="eastAsia"/>
          <w:lang w:eastAsia="ja-JP"/>
        </w:rPr>
        <w:t>art</w:t>
      </w:r>
    </w:p>
    <w:p w14:paraId="603D6453" w14:textId="35CF4E39" w:rsidR="008C6EAE" w:rsidRPr="006A34F3" w:rsidRDefault="000B0D93" w:rsidP="00F944EF">
      <w:pPr>
        <w:pStyle w:val="Text"/>
        <w:spacing w:after="120"/>
      </w:pPr>
      <w:r w:rsidRPr="006A34F3">
        <w:t xml:space="preserve">Main hull which is in the rear part of the robot contains </w:t>
      </w:r>
      <w:r w:rsidR="002D031A" w:rsidRPr="002D031A">
        <w:t xml:space="preserve">PC, Motor driver, Power board, </w:t>
      </w:r>
      <w:r w:rsidR="002D031A">
        <w:t xml:space="preserve">Communication unit and sensors </w:t>
      </w:r>
      <w:r w:rsidRPr="006A34F3">
        <w:t xml:space="preserve">and it is connected to the front side hull by the </w:t>
      </w:r>
      <w:r w:rsidR="00DF38C3" w:rsidRPr="006A34F3">
        <w:t>middle part.</w:t>
      </w:r>
      <w:r w:rsidRPr="006A34F3">
        <w:t xml:space="preserve"> </w:t>
      </w:r>
      <w:r w:rsidR="00DF38C3" w:rsidRPr="006A34F3">
        <w:t xml:space="preserve">Middle part holds electrical parts such as connectors and circuit boards for thrusters, sensors and motor drivers. The middle part is designed </w:t>
      </w:r>
      <w:r w:rsidRPr="006A34F3">
        <w:t>to minimize the connection problems</w:t>
      </w:r>
      <w:r w:rsidR="00DF38C3" w:rsidRPr="006A34F3">
        <w:t xml:space="preserve">. Connectors </w:t>
      </w:r>
      <w:r w:rsidR="00DF38C3" w:rsidRPr="006A34F3">
        <w:t xml:space="preserve">are normally mounted on the outside of the hull. When robot </w:t>
      </w:r>
      <w:r w:rsidR="00DC55F0" w:rsidRPr="006A34F3">
        <w:t xml:space="preserve">is </w:t>
      </w:r>
      <w:r w:rsidR="00DF38C3" w:rsidRPr="006A34F3">
        <w:t>need</w:t>
      </w:r>
      <w:r w:rsidR="00DC55F0" w:rsidRPr="006A34F3">
        <w:t>ed to be maintained</w:t>
      </w:r>
      <w:r w:rsidR="00DF38C3" w:rsidRPr="006A34F3">
        <w:t xml:space="preserve">, all the connectors </w:t>
      </w:r>
      <w:r w:rsidR="00DC55F0" w:rsidRPr="006A34F3">
        <w:t>had to</w:t>
      </w:r>
      <w:r w:rsidR="00DF38C3" w:rsidRPr="006A34F3">
        <w:t xml:space="preserve"> be </w:t>
      </w:r>
      <w:r w:rsidR="00DC55F0" w:rsidRPr="006A34F3">
        <w:t>r</w:t>
      </w:r>
      <w:r w:rsidR="00DF38C3" w:rsidRPr="006A34F3">
        <w:t>emoved</w:t>
      </w:r>
      <w:r w:rsidR="00DC55F0" w:rsidRPr="006A34F3">
        <w:t xml:space="preserve"> carefully</w:t>
      </w:r>
      <w:r w:rsidR="00DF38C3" w:rsidRPr="006A34F3">
        <w:t xml:space="preserve"> one by on</w:t>
      </w:r>
      <w:r w:rsidR="007F39DC" w:rsidRPr="006A34F3">
        <w:t>e whi</w:t>
      </w:r>
      <w:r w:rsidR="00DF38C3" w:rsidRPr="006A34F3">
        <w:t xml:space="preserve">ch </w:t>
      </w:r>
      <w:r w:rsidR="00DC55F0" w:rsidRPr="006A34F3">
        <w:t>takes</w:t>
      </w:r>
      <w:r w:rsidR="00DF38C3" w:rsidRPr="006A34F3">
        <w:t xml:space="preserve"> </w:t>
      </w:r>
      <w:r w:rsidR="00DC55F0" w:rsidRPr="006A34F3">
        <w:t>considerably a large</w:t>
      </w:r>
      <w:r w:rsidR="00DF38C3" w:rsidRPr="006A34F3">
        <w:t xml:space="preserve"> time</w:t>
      </w:r>
      <w:r w:rsidR="00DC55F0" w:rsidRPr="006A34F3">
        <w:t xml:space="preserve"> with the previous design</w:t>
      </w:r>
      <w:r w:rsidR="00DF38C3" w:rsidRPr="006A34F3">
        <w:t xml:space="preserve">. </w:t>
      </w:r>
      <w:r w:rsidR="00DC55F0" w:rsidRPr="006A34F3">
        <w:t>By introducing the m</w:t>
      </w:r>
      <w:r w:rsidR="00DF38C3" w:rsidRPr="006A34F3">
        <w:t>iddle part</w:t>
      </w:r>
      <w:r w:rsidR="00DC55F0" w:rsidRPr="006A34F3">
        <w:t xml:space="preserve"> to the</w:t>
      </w:r>
      <w:r w:rsidR="00DF38C3" w:rsidRPr="006A34F3">
        <w:t xml:space="preserve"> system</w:t>
      </w:r>
      <w:r w:rsidR="00DC55F0" w:rsidRPr="006A34F3">
        <w:t xml:space="preserve"> allowing to bring all</w:t>
      </w:r>
      <w:r w:rsidR="00DF38C3" w:rsidRPr="006A34F3">
        <w:t xml:space="preserve"> these connectors </w:t>
      </w:r>
      <w:r w:rsidR="00DC55F0" w:rsidRPr="006A34F3">
        <w:t>to center</w:t>
      </w:r>
      <w:r w:rsidR="00DF38C3" w:rsidRPr="006A34F3">
        <w:t xml:space="preserve"> of the robot, </w:t>
      </w:r>
      <w:r w:rsidR="00DC55F0" w:rsidRPr="006A34F3">
        <w:t>it makes easy</w:t>
      </w:r>
      <w:r w:rsidR="00DF38C3" w:rsidRPr="006A34F3">
        <w:t xml:space="preserve"> access </w:t>
      </w:r>
      <w:r w:rsidR="00DC55F0" w:rsidRPr="006A34F3">
        <w:t xml:space="preserve">to the </w:t>
      </w:r>
      <w:r w:rsidR="00DF38C3" w:rsidRPr="006A34F3">
        <w:t>internal parts</w:t>
      </w:r>
      <w:r w:rsidR="00DC55F0" w:rsidRPr="006A34F3">
        <w:t xml:space="preserve"> and maintenance of the robot</w:t>
      </w:r>
      <w:r w:rsidR="00DF38C3" w:rsidRPr="006A34F3">
        <w:t xml:space="preserve">. Moreover, these pressure hulls are designed to hold the pressure up to 50 meters of depth.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7E2772" w:rsidRPr="006A34F3" w14:paraId="3845A2A7" w14:textId="77777777" w:rsidTr="006F2AA4">
        <w:trPr>
          <w:trHeight w:val="4019"/>
        </w:trPr>
        <w:tc>
          <w:tcPr>
            <w:tcW w:w="5218" w:type="dxa"/>
          </w:tcPr>
          <w:p w14:paraId="00C247B5" w14:textId="634D0BAA" w:rsidR="007E2772" w:rsidRPr="006A34F3" w:rsidRDefault="002A77E9" w:rsidP="006F2AA4">
            <w:pPr>
              <w:ind w:right="964"/>
              <w:rPr>
                <w:b/>
                <w:sz w:val="24"/>
                <w:szCs w:val="24"/>
              </w:rPr>
            </w:pPr>
            <w:r>
              <w:rPr>
                <w:b/>
                <w:noProof/>
                <w:sz w:val="24"/>
                <w:szCs w:val="24"/>
                <w:lang w:eastAsia="ja-JP"/>
              </w:rPr>
              <w:drawing>
                <wp:inline distT="0" distB="0" distL="0" distR="0" wp14:anchorId="1DC5707F" wp14:editId="3A7975A7">
                  <wp:extent cx="2903220" cy="2690086"/>
                  <wp:effectExtent l="0" t="0" r="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three view of robot.png"/>
                          <pic:cNvPicPr/>
                        </pic:nvPicPr>
                        <pic:blipFill>
                          <a:blip r:embed="rId10">
                            <a:extLst>
                              <a:ext uri="{28A0092B-C50C-407E-A947-70E740481C1C}">
                                <a14:useLocalDpi xmlns:a14="http://schemas.microsoft.com/office/drawing/2010/main" val="0"/>
                              </a:ext>
                            </a:extLst>
                          </a:blip>
                          <a:stretch>
                            <a:fillRect/>
                          </a:stretch>
                        </pic:blipFill>
                        <pic:spPr>
                          <a:xfrm>
                            <a:off x="0" y="0"/>
                            <a:ext cx="2918570" cy="2704309"/>
                          </a:xfrm>
                          <a:prstGeom prst="rect">
                            <a:avLst/>
                          </a:prstGeom>
                        </pic:spPr>
                      </pic:pic>
                    </a:graphicData>
                  </a:graphic>
                </wp:inline>
              </w:drawing>
            </w:r>
          </w:p>
        </w:tc>
      </w:tr>
      <w:tr w:rsidR="007E2772" w:rsidRPr="006A34F3" w14:paraId="098ECB37" w14:textId="77777777" w:rsidTr="00461FD0">
        <w:tc>
          <w:tcPr>
            <w:tcW w:w="5218" w:type="dxa"/>
          </w:tcPr>
          <w:p w14:paraId="627DA779" w14:textId="017F28CE" w:rsidR="007E2772" w:rsidRPr="006A34F3" w:rsidRDefault="007E2772" w:rsidP="00B1040C">
            <w:pPr>
              <w:jc w:val="center"/>
              <w:rPr>
                <w:szCs w:val="24"/>
              </w:rPr>
            </w:pPr>
            <w:r w:rsidRPr="006A34F3">
              <w:rPr>
                <w:rFonts w:hint="eastAsia"/>
                <w:sz w:val="16"/>
                <w:szCs w:val="24"/>
              </w:rPr>
              <w:t>Fig.</w:t>
            </w:r>
            <w:r w:rsidR="000359F0" w:rsidRPr="006A34F3">
              <w:rPr>
                <w:rFonts w:hint="eastAsia"/>
                <w:sz w:val="16"/>
                <w:szCs w:val="24"/>
                <w:lang w:eastAsia="ja-JP"/>
              </w:rPr>
              <w:t>2</w:t>
            </w:r>
            <w:r w:rsidR="00703736" w:rsidRPr="006A34F3">
              <w:rPr>
                <w:sz w:val="16"/>
                <w:szCs w:val="24"/>
                <w:lang w:eastAsia="ja-JP"/>
              </w:rPr>
              <w:t>.</w:t>
            </w:r>
            <w:r w:rsidRPr="006A34F3">
              <w:rPr>
                <w:rFonts w:hint="eastAsia"/>
                <w:sz w:val="16"/>
                <w:szCs w:val="24"/>
              </w:rPr>
              <w:t xml:space="preserve"> </w:t>
            </w:r>
            <w:r w:rsidR="00A17A72" w:rsidRPr="006A34F3">
              <w:rPr>
                <w:sz w:val="16"/>
                <w:szCs w:val="24"/>
              </w:rPr>
              <w:t xml:space="preserve">Three view of the </w:t>
            </w:r>
            <w:r w:rsidR="00A17A72" w:rsidRPr="006A34F3">
              <w:rPr>
                <w:rFonts w:hint="eastAsia"/>
                <w:sz w:val="16"/>
                <w:lang w:eastAsia="ja-JP"/>
              </w:rPr>
              <w:t>DaryaBird</w:t>
            </w:r>
          </w:p>
        </w:tc>
      </w:tr>
    </w:tbl>
    <w:p w14:paraId="42C7F7DD" w14:textId="1A01F555" w:rsidR="00DF38C3" w:rsidRPr="006A34F3" w:rsidRDefault="00F73B74" w:rsidP="00F73B74">
      <w:pPr>
        <w:pStyle w:val="3"/>
        <w:numPr>
          <w:ilvl w:val="2"/>
          <w:numId w:val="7"/>
        </w:numPr>
        <w:spacing w:before="120" w:after="60"/>
        <w:ind w:left="270" w:hanging="270"/>
        <w:rPr>
          <w:lang w:eastAsia="ja-JP"/>
        </w:rPr>
      </w:pPr>
      <w:r w:rsidRPr="006A34F3">
        <w:rPr>
          <w:lang w:eastAsia="ja-JP"/>
        </w:rPr>
        <w:t>Battery H</w:t>
      </w:r>
      <w:r w:rsidR="00DF38C3" w:rsidRPr="006A34F3">
        <w:rPr>
          <w:lang w:eastAsia="ja-JP"/>
        </w:rPr>
        <w:t>ull</w:t>
      </w:r>
    </w:p>
    <w:p w14:paraId="2B9A8B26" w14:textId="2250B4F3" w:rsidR="00DF38C3" w:rsidRPr="006A34F3" w:rsidRDefault="00DF38C3" w:rsidP="00F77099">
      <w:pPr>
        <w:pStyle w:val="Text"/>
      </w:pPr>
      <w:r w:rsidRPr="006A34F3">
        <w:t xml:space="preserve">DaryaBird </w:t>
      </w:r>
      <w:r w:rsidR="0078627E" w:rsidRPr="006A34F3">
        <w:t>use</w:t>
      </w:r>
      <w:r w:rsidRPr="006A34F3">
        <w:t xml:space="preserve">s </w:t>
      </w:r>
      <w:r w:rsidR="0078627E" w:rsidRPr="006A34F3">
        <w:t>four</w:t>
      </w:r>
      <w:r w:rsidRPr="006A34F3">
        <w:t xml:space="preserve"> </w:t>
      </w:r>
      <w:proofErr w:type="spellStart"/>
      <w:r w:rsidR="0078627E" w:rsidRPr="006A34F3">
        <w:t>LiFePO</w:t>
      </w:r>
      <w:proofErr w:type="spellEnd"/>
      <w:r w:rsidR="0078627E" w:rsidRPr="006A34F3">
        <w:t xml:space="preserve"> </w:t>
      </w:r>
      <w:r w:rsidRPr="006A34F3">
        <w:t>batteries</w:t>
      </w:r>
      <w:r w:rsidR="00003C9F" w:rsidRPr="006A34F3">
        <w:t xml:space="preserve"> that are installed in the battery</w:t>
      </w:r>
      <w:r w:rsidRPr="006A34F3">
        <w:rPr>
          <w:rFonts w:hint="eastAsia"/>
        </w:rPr>
        <w:t xml:space="preserve"> hull </w:t>
      </w:r>
      <w:r w:rsidR="00003C9F" w:rsidRPr="006A34F3">
        <w:t xml:space="preserve">for easy </w:t>
      </w:r>
      <w:r w:rsidRPr="006A34F3">
        <w:rPr>
          <w:rFonts w:hint="eastAsia"/>
        </w:rPr>
        <w:t xml:space="preserve">maintenance. Inside </w:t>
      </w:r>
      <w:r w:rsidR="00CF00A7" w:rsidRPr="006A34F3">
        <w:t xml:space="preserve">the battery </w:t>
      </w:r>
      <w:r w:rsidRPr="006A34F3">
        <w:rPr>
          <w:rFonts w:hint="eastAsia"/>
        </w:rPr>
        <w:t>hull</w:t>
      </w:r>
      <w:r w:rsidR="00CF00A7" w:rsidRPr="006A34F3">
        <w:t>, we use</w:t>
      </w:r>
      <w:r w:rsidRPr="006A34F3">
        <w:rPr>
          <w:rFonts w:hint="eastAsia"/>
        </w:rPr>
        <w:t xml:space="preserve"> current sensor</w:t>
      </w:r>
      <w:r w:rsidR="00CF00A7" w:rsidRPr="006A34F3">
        <w:t>s</w:t>
      </w:r>
      <w:r w:rsidRPr="006A34F3">
        <w:rPr>
          <w:rFonts w:hint="eastAsia"/>
        </w:rPr>
        <w:t xml:space="preserve"> and voltage </w:t>
      </w:r>
      <w:proofErr w:type="gramStart"/>
      <w:r w:rsidRPr="006A34F3">
        <w:t>sensor</w:t>
      </w:r>
      <w:r w:rsidR="002D031A">
        <w:t xml:space="preserve">s </w:t>
      </w:r>
      <w:r w:rsidRPr="006A34F3">
        <w:rPr>
          <w:rFonts w:hint="eastAsia"/>
        </w:rPr>
        <w:t>.</w:t>
      </w:r>
      <w:proofErr w:type="gramEnd"/>
      <w:r w:rsidRPr="006A34F3">
        <w:t xml:space="preserve"> </w:t>
      </w:r>
      <w:r w:rsidRPr="006A34F3">
        <w:rPr>
          <w:rFonts w:hint="eastAsia"/>
        </w:rPr>
        <w:t xml:space="preserve">(INA 226) </w:t>
      </w:r>
      <w:r w:rsidRPr="006A34F3">
        <w:t>T</w:t>
      </w:r>
      <w:r w:rsidRPr="006A34F3">
        <w:rPr>
          <w:rFonts w:hint="eastAsia"/>
        </w:rPr>
        <w:t xml:space="preserve">hese sensor values are transmitted to communication unit using </w:t>
      </w:r>
      <w:proofErr w:type="spellStart"/>
      <w:r w:rsidRPr="006A34F3">
        <w:rPr>
          <w:rFonts w:hint="eastAsia"/>
        </w:rPr>
        <w:t>arduino</w:t>
      </w:r>
      <w:proofErr w:type="spellEnd"/>
      <w:r w:rsidRPr="006A34F3">
        <w:rPr>
          <w:rFonts w:hint="eastAsia"/>
        </w:rPr>
        <w:t xml:space="preserve"> </w:t>
      </w:r>
      <w:proofErr w:type="spellStart"/>
      <w:r w:rsidRPr="006A34F3">
        <w:rPr>
          <w:rFonts w:hint="eastAsia"/>
        </w:rPr>
        <w:t>nano</w:t>
      </w:r>
      <w:proofErr w:type="spellEnd"/>
      <w:r w:rsidRPr="006A34F3">
        <w:rPr>
          <w:rFonts w:hint="eastAsia"/>
        </w:rPr>
        <w:t xml:space="preserve">. The battery hull has transparent acrylic cap and LCD module. </w:t>
      </w:r>
      <w:r w:rsidR="0078627E" w:rsidRPr="006A34F3">
        <w:t xml:space="preserve"> </w:t>
      </w:r>
    </w:p>
    <w:p w14:paraId="0C7CA0B2" w14:textId="653E6F2F" w:rsidR="00DF38C3" w:rsidRPr="006A34F3" w:rsidRDefault="00DF38C3" w:rsidP="00F73B74">
      <w:pPr>
        <w:pStyle w:val="3"/>
        <w:numPr>
          <w:ilvl w:val="2"/>
          <w:numId w:val="7"/>
        </w:numPr>
        <w:spacing w:before="120" w:after="60"/>
        <w:ind w:left="270" w:hanging="270"/>
        <w:rPr>
          <w:lang w:eastAsia="ja-JP"/>
        </w:rPr>
      </w:pPr>
      <w:r w:rsidRPr="006A34F3">
        <w:rPr>
          <w:lang w:eastAsia="ja-JP"/>
        </w:rPr>
        <w:t>Frame</w:t>
      </w:r>
    </w:p>
    <w:p w14:paraId="668DFF10" w14:textId="567E2E92" w:rsidR="00DF38C3" w:rsidRPr="006A34F3" w:rsidRDefault="00B32ACF" w:rsidP="00F77099">
      <w:pPr>
        <w:pStyle w:val="Text"/>
      </w:pPr>
      <w:r w:rsidRPr="006A34F3">
        <w:t>We use T-slot frame as the</w:t>
      </w:r>
      <w:r w:rsidR="001C3B4E" w:rsidRPr="006A34F3">
        <w:t xml:space="preserve"> Main frame for Darya</w:t>
      </w:r>
      <w:r w:rsidR="00DF38C3" w:rsidRPr="006A34F3">
        <w:t>Bird</w:t>
      </w:r>
      <w:r w:rsidR="001C3B4E" w:rsidRPr="006A34F3">
        <w:t xml:space="preserve"> to assemble all the necessary components as shown in the Fig. 2</w:t>
      </w:r>
      <w:r w:rsidR="00DF38C3" w:rsidRPr="006A34F3">
        <w:t xml:space="preserve">. </w:t>
      </w:r>
      <w:r w:rsidR="001C3B4E" w:rsidRPr="006A34F3">
        <w:t>T</w:t>
      </w:r>
      <w:r w:rsidR="00DF38C3" w:rsidRPr="006A34F3">
        <w:t>wo pressure</w:t>
      </w:r>
      <w:r w:rsidR="00DF38C3" w:rsidRPr="006A34F3">
        <w:rPr>
          <w:rFonts w:hint="eastAsia"/>
        </w:rPr>
        <w:t xml:space="preserve"> </w:t>
      </w:r>
      <w:r w:rsidR="001C3B4E" w:rsidRPr="006A34F3">
        <w:t xml:space="preserve">hulls, </w:t>
      </w:r>
      <w:r w:rsidR="00645695" w:rsidRPr="006A34F3">
        <w:t xml:space="preserve">DVL </w:t>
      </w:r>
      <w:r w:rsidR="001C3B4E" w:rsidRPr="006A34F3">
        <w:t xml:space="preserve">and other parts </w:t>
      </w:r>
      <w:r w:rsidR="00DF38C3" w:rsidRPr="006A34F3">
        <w:t xml:space="preserve">are </w:t>
      </w:r>
      <w:r w:rsidR="001C3B4E" w:rsidRPr="006A34F3">
        <w:t>mounted to the</w:t>
      </w:r>
      <w:r w:rsidR="00DF38C3" w:rsidRPr="006A34F3">
        <w:t xml:space="preserve"> aluminum T-slot frame. External devices can be attached or detached on any place on</w:t>
      </w:r>
      <w:r w:rsidR="00F972AC" w:rsidRPr="006A34F3">
        <w:t xml:space="preserve"> </w:t>
      </w:r>
      <w:r w:rsidR="00DF38C3" w:rsidRPr="006A34F3">
        <w:t>the frame by using T-slot.</w:t>
      </w:r>
    </w:p>
    <w:p w14:paraId="11AB52CD" w14:textId="0AEBD840" w:rsidR="0078545F" w:rsidRPr="006A34F3" w:rsidRDefault="00E115F1" w:rsidP="00F73B74">
      <w:pPr>
        <w:pStyle w:val="3"/>
        <w:numPr>
          <w:ilvl w:val="2"/>
          <w:numId w:val="7"/>
        </w:numPr>
        <w:spacing w:before="120" w:after="60"/>
        <w:ind w:left="270" w:hanging="270"/>
        <w:rPr>
          <w:lang w:eastAsia="ja-JP"/>
        </w:rPr>
      </w:pPr>
      <w:r w:rsidRPr="006A34F3">
        <w:rPr>
          <w:lang w:eastAsia="ja-JP"/>
        </w:rPr>
        <w:t>T</w:t>
      </w:r>
      <w:r w:rsidR="00DF38C3" w:rsidRPr="006A34F3">
        <w:rPr>
          <w:lang w:eastAsia="ja-JP"/>
        </w:rPr>
        <w:t>hrusters</w:t>
      </w:r>
      <w:r w:rsidR="00FC7197" w:rsidRPr="006A34F3">
        <w:rPr>
          <w:lang w:eastAsia="ja-JP"/>
        </w:rPr>
        <w:t xml:space="preserve">, </w:t>
      </w:r>
      <w:r w:rsidR="00F73B74" w:rsidRPr="006A34F3">
        <w:rPr>
          <w:lang w:eastAsia="ja-JP"/>
        </w:rPr>
        <w:t>O</w:t>
      </w:r>
      <w:r w:rsidR="00645695" w:rsidRPr="006A34F3">
        <w:rPr>
          <w:lang w:eastAsia="ja-JP"/>
        </w:rPr>
        <w:t xml:space="preserve">ther </w:t>
      </w:r>
      <w:r w:rsidR="00F73B74" w:rsidRPr="006A34F3">
        <w:rPr>
          <w:lang w:eastAsia="ja-JP"/>
        </w:rPr>
        <w:t>C</w:t>
      </w:r>
      <w:r w:rsidR="00645695" w:rsidRPr="006A34F3">
        <w:rPr>
          <w:lang w:eastAsia="ja-JP"/>
        </w:rPr>
        <w:t>omponents</w:t>
      </w:r>
      <w:r w:rsidR="00F73B74" w:rsidRPr="006A34F3">
        <w:rPr>
          <w:lang w:eastAsia="ja-JP"/>
        </w:rPr>
        <w:t xml:space="preserve"> and A</w:t>
      </w:r>
      <w:r w:rsidR="00FC7197" w:rsidRPr="006A34F3">
        <w:rPr>
          <w:lang w:eastAsia="ja-JP"/>
        </w:rPr>
        <w:t>rrangement</w:t>
      </w:r>
    </w:p>
    <w:p w14:paraId="5B66064E" w14:textId="7AAB4295" w:rsidR="00DF38C3" w:rsidRPr="002609E2" w:rsidRDefault="00DF38C3" w:rsidP="00F77099">
      <w:pPr>
        <w:pStyle w:val="Text"/>
      </w:pPr>
      <w:r w:rsidRPr="006A34F3">
        <w:t>Four thrusters (BTD150) are attached in front and rear</w:t>
      </w:r>
      <w:r w:rsidR="00B57F22" w:rsidRPr="006A34F3">
        <w:t xml:space="preserve"> of the robot as shown in the Fig. 2</w:t>
      </w:r>
      <w:r w:rsidRPr="006A34F3">
        <w:t>. These</w:t>
      </w:r>
      <w:r w:rsidRPr="00F77099">
        <w:t xml:space="preserve"> thrusters control </w:t>
      </w:r>
      <w:r w:rsidR="00B57F22" w:rsidRPr="00F77099">
        <w:t>surge</w:t>
      </w:r>
      <w:r w:rsidRPr="00F77099">
        <w:t xml:space="preserve">, </w:t>
      </w:r>
      <w:r w:rsidR="00B57F22" w:rsidRPr="00F77099">
        <w:t>sway</w:t>
      </w:r>
      <w:r w:rsidRPr="00F77099">
        <w:t xml:space="preserve">, yaw motions of the </w:t>
      </w:r>
      <w:r w:rsidR="008A03BA">
        <w:t>DaryaBird</w:t>
      </w:r>
      <w:r w:rsidRPr="00F77099">
        <w:t>. Two</w:t>
      </w:r>
      <w:r w:rsidR="00B57F22">
        <w:t xml:space="preserve"> more</w:t>
      </w:r>
      <w:r w:rsidRPr="00F77099">
        <w:t xml:space="preserve"> thrusters (</w:t>
      </w:r>
      <w:r w:rsidR="00B57F22">
        <w:t xml:space="preserve">called </w:t>
      </w:r>
      <w:r w:rsidRPr="00F77099">
        <w:t xml:space="preserve">HIBIKINO Thruster) are attached </w:t>
      </w:r>
      <w:r w:rsidR="00B57F22">
        <w:t>across the</w:t>
      </w:r>
      <w:r w:rsidRPr="00F77099">
        <w:t xml:space="preserve"> </w:t>
      </w:r>
      <w:r w:rsidR="00B57F22" w:rsidRPr="00F77099">
        <w:t>centra</w:t>
      </w:r>
      <w:r w:rsidR="00B57F22">
        <w:t>l section as shown in the same figure</w:t>
      </w:r>
      <w:r w:rsidRPr="00F77099">
        <w:t xml:space="preserve">. These thrusters control </w:t>
      </w:r>
      <w:r w:rsidR="00B57F22" w:rsidRPr="00F77099">
        <w:t>heavy</w:t>
      </w:r>
      <w:r w:rsidRPr="00F77099">
        <w:t>, roll motions of the</w:t>
      </w:r>
      <w:r w:rsidR="008A78B7" w:rsidRPr="00F77099">
        <w:rPr>
          <w:rFonts w:hint="eastAsia"/>
        </w:rPr>
        <w:t xml:space="preserve"> </w:t>
      </w:r>
      <w:r w:rsidR="008A03BA">
        <w:t>DaryaBird</w:t>
      </w:r>
      <w:r w:rsidRPr="00F77099">
        <w:t>.</w:t>
      </w:r>
      <w:r w:rsidR="00903744" w:rsidRPr="00F77099">
        <w:t xml:space="preserve"> </w:t>
      </w:r>
      <w:r w:rsidR="002609E2">
        <w:t>Main hull, air tank and hull</w:t>
      </w:r>
      <w:r>
        <w:t xml:space="preserve"> for grabber</w:t>
      </w:r>
      <w:r w:rsidRPr="003E37E0">
        <w:t xml:space="preserve"> are fixed </w:t>
      </w:r>
      <w:r w:rsidR="00645695">
        <w:t>in</w:t>
      </w:r>
      <w:r w:rsidRPr="003E37E0">
        <w:t xml:space="preserve"> the upper part of the vehicle,</w:t>
      </w:r>
      <w:r>
        <w:t xml:space="preserve"> because </w:t>
      </w:r>
      <w:r w:rsidR="00645695">
        <w:t xml:space="preserve">they have a large </w:t>
      </w:r>
      <w:r w:rsidRPr="003E37E0">
        <w:t>buoyancy</w:t>
      </w:r>
      <w:r>
        <w:t xml:space="preserve">.  Battery hull and DVL </w:t>
      </w:r>
      <w:r w:rsidRPr="003E37E0">
        <w:t xml:space="preserve">are </w:t>
      </w:r>
      <w:r w:rsidR="00FC7197">
        <w:t>installed</w:t>
      </w:r>
      <w:r w:rsidRPr="003E37E0">
        <w:t xml:space="preserve"> </w:t>
      </w:r>
      <w:r w:rsidR="00FC7197">
        <w:t>in</w:t>
      </w:r>
      <w:r w:rsidRPr="003E37E0">
        <w:t xml:space="preserve"> the</w:t>
      </w:r>
      <w:r>
        <w:t xml:space="preserve"> </w:t>
      </w:r>
      <w:r w:rsidR="00FC7197">
        <w:t>bottom</w:t>
      </w:r>
      <w:r w:rsidRPr="003E37E0">
        <w:t xml:space="preserve"> part of the vehicle,</w:t>
      </w:r>
      <w:r>
        <w:t xml:space="preserve"> because </w:t>
      </w:r>
      <w:r w:rsidR="00FC7197">
        <w:t xml:space="preserve">they have high </w:t>
      </w:r>
      <w:r w:rsidR="002609E2">
        <w:t>gravity</w:t>
      </w:r>
      <w:r>
        <w:t xml:space="preserve">. </w:t>
      </w:r>
      <w:r w:rsidR="00FC7197">
        <w:t>In this</w:t>
      </w:r>
      <w:r w:rsidRPr="003E37E0">
        <w:t xml:space="preserve"> arrangement </w:t>
      </w:r>
      <w:r w:rsidR="00FC7197">
        <w:t>of components</w:t>
      </w:r>
      <w:r w:rsidRPr="003E37E0">
        <w:t>, buoyancy and gravity act effectively</w:t>
      </w:r>
      <w:r w:rsidR="00FC7197">
        <w:t xml:space="preserve"> for stable posturing of the</w:t>
      </w:r>
      <w:r w:rsidRPr="003E37E0">
        <w:t xml:space="preserve"> </w:t>
      </w:r>
      <w:r w:rsidR="008A03BA">
        <w:t>DaryaBird</w:t>
      </w:r>
      <w:r>
        <w:t>.</w:t>
      </w:r>
    </w:p>
    <w:p w14:paraId="589DA1F3" w14:textId="4D356267" w:rsidR="00DF38C3" w:rsidRDefault="00DF38C3" w:rsidP="00F73B74">
      <w:pPr>
        <w:pStyle w:val="3"/>
        <w:numPr>
          <w:ilvl w:val="2"/>
          <w:numId w:val="7"/>
        </w:numPr>
        <w:spacing w:before="120" w:after="60"/>
        <w:ind w:left="270" w:hanging="270"/>
        <w:rPr>
          <w:lang w:eastAsia="ja-JP"/>
        </w:rPr>
      </w:pPr>
      <w:r>
        <w:rPr>
          <w:lang w:eastAsia="ja-JP"/>
        </w:rPr>
        <w:t>Grabber</w:t>
      </w:r>
    </w:p>
    <w:p w14:paraId="612A43D9" w14:textId="38B94F7E" w:rsidR="00453B99" w:rsidRDefault="00DF38C3" w:rsidP="008A78B7">
      <w:pPr>
        <w:pStyle w:val="Text"/>
        <w:ind w:firstLineChars="50" w:firstLine="100"/>
        <w:rPr>
          <w:lang w:eastAsia="ja-JP"/>
        </w:rPr>
      </w:pPr>
      <w:r>
        <w:rPr>
          <w:lang w:eastAsia="ja-JP"/>
        </w:rPr>
        <w:t xml:space="preserve">The grabber is </w:t>
      </w:r>
      <w:r w:rsidR="000817E2">
        <w:rPr>
          <w:lang w:eastAsia="ja-JP"/>
        </w:rPr>
        <w:t xml:space="preserve">designed for grasping and holding the objects </w:t>
      </w:r>
      <w:r w:rsidR="000817E2">
        <w:rPr>
          <w:lang w:eastAsia="ja-JP"/>
        </w:rPr>
        <w:lastRenderedPageBreak/>
        <w:t xml:space="preserve">during the mission which is </w:t>
      </w:r>
      <w:r>
        <w:rPr>
          <w:lang w:eastAsia="ja-JP"/>
        </w:rPr>
        <w:t xml:space="preserve">attached </w:t>
      </w:r>
      <w:r w:rsidR="000817E2">
        <w:rPr>
          <w:lang w:eastAsia="ja-JP"/>
        </w:rPr>
        <w:t>in the bottom covering left to right</w:t>
      </w:r>
      <w:r>
        <w:rPr>
          <w:lang w:eastAsia="ja-JP"/>
        </w:rPr>
        <w:t xml:space="preserve"> side</w:t>
      </w:r>
      <w:r w:rsidR="000817E2">
        <w:rPr>
          <w:lang w:eastAsia="ja-JP"/>
        </w:rPr>
        <w:t xml:space="preserve">s of the robot. </w:t>
      </w:r>
      <w:r w:rsidR="009542BD">
        <w:rPr>
          <w:lang w:eastAsia="ja-JP"/>
        </w:rPr>
        <w:t xml:space="preserve">Basic overview of the grabber is shown in Fig. 3 CAD drawing explaining how it acts to grasp the objects. The basic </w:t>
      </w:r>
      <w:r>
        <w:rPr>
          <w:rFonts w:hint="eastAsia"/>
          <w:lang w:eastAsia="ja-JP"/>
        </w:rPr>
        <w:t xml:space="preserve">design concept of this grabber is </w:t>
      </w:r>
      <w:r w:rsidR="009542BD">
        <w:rPr>
          <w:lang w:eastAsia="ja-JP"/>
        </w:rPr>
        <w:t xml:space="preserve">to </w:t>
      </w:r>
      <w:r>
        <w:rPr>
          <w:lang w:eastAsia="ja-JP"/>
        </w:rPr>
        <w:t>hold</w:t>
      </w:r>
      <w:r>
        <w:rPr>
          <w:rFonts w:hint="eastAsia"/>
          <w:lang w:eastAsia="ja-JP"/>
        </w:rPr>
        <w:t xml:space="preserve"> </w:t>
      </w:r>
      <w:r w:rsidR="009542BD">
        <w:rPr>
          <w:lang w:eastAsia="ja-JP"/>
        </w:rPr>
        <w:t xml:space="preserve">the given </w:t>
      </w:r>
      <w:r w:rsidRPr="002B08F3">
        <w:rPr>
          <w:rFonts w:hint="eastAsia"/>
          <w:lang w:eastAsia="ja-JP"/>
        </w:rPr>
        <w:t xml:space="preserve">two </w:t>
      </w:r>
      <w:r w:rsidR="009542BD" w:rsidRPr="002B08F3">
        <w:rPr>
          <w:rFonts w:hint="eastAsia"/>
          <w:lang w:eastAsia="ja-JP"/>
        </w:rPr>
        <w:t xml:space="preserve">simple </w:t>
      </w:r>
      <w:r w:rsidRPr="002B08F3">
        <w:rPr>
          <w:rFonts w:hint="eastAsia"/>
          <w:lang w:eastAsia="ja-JP"/>
        </w:rPr>
        <w:t xml:space="preserve">objects same time. </w:t>
      </w:r>
      <w:r w:rsidRPr="002B08F3">
        <w:rPr>
          <w:lang w:eastAsia="ja-JP"/>
        </w:rPr>
        <w:t xml:space="preserve">Grabber </w:t>
      </w:r>
      <w:r w:rsidR="009542BD" w:rsidRPr="002B08F3">
        <w:rPr>
          <w:lang w:eastAsia="ja-JP"/>
        </w:rPr>
        <w:t xml:space="preserve">mechanism is much </w:t>
      </w:r>
      <w:r w:rsidRPr="002B08F3">
        <w:rPr>
          <w:lang w:eastAsia="ja-JP"/>
        </w:rPr>
        <w:t xml:space="preserve">simple </w:t>
      </w:r>
      <w:r w:rsidR="009542BD" w:rsidRPr="002B08F3">
        <w:rPr>
          <w:lang w:eastAsia="ja-JP"/>
        </w:rPr>
        <w:t>and consists of</w:t>
      </w:r>
      <w:r w:rsidRPr="002B08F3">
        <w:rPr>
          <w:lang w:eastAsia="ja-JP"/>
        </w:rPr>
        <w:t xml:space="preserve"> pneumatic linear cylinder, link mechanism and poles.</w:t>
      </w:r>
      <w:r w:rsidRPr="002B08F3">
        <w:rPr>
          <w:rFonts w:hint="eastAsia"/>
          <w:lang w:eastAsia="ja-JP"/>
        </w:rPr>
        <w:t xml:space="preserve"> </w:t>
      </w:r>
      <w:r w:rsidRPr="002B08F3">
        <w:rPr>
          <w:lang w:eastAsia="ja-JP"/>
        </w:rPr>
        <w:t xml:space="preserve"> The gripper can catch two objects in the plumb direction at a time,</w:t>
      </w:r>
      <w:r w:rsidRPr="002B08F3">
        <w:t xml:space="preserve"> </w:t>
      </w:r>
      <w:r w:rsidRPr="002B08F3">
        <w:rPr>
          <w:lang w:eastAsia="ja-JP"/>
        </w:rPr>
        <w:t xml:space="preserve">because a long poles </w:t>
      </w:r>
      <w:r w:rsidR="00AB76D2" w:rsidRPr="002B08F3">
        <w:rPr>
          <w:lang w:eastAsia="ja-JP"/>
        </w:rPr>
        <w:t>connects the</w:t>
      </w:r>
      <w:r w:rsidRPr="002B08F3">
        <w:rPr>
          <w:lang w:eastAsia="ja-JP"/>
        </w:rPr>
        <w:t xml:space="preserve"> finger-tips. </w:t>
      </w:r>
      <w:bookmarkStart w:id="0" w:name="OLE_LINK1"/>
      <w:bookmarkStart w:id="1" w:name="OLE_LINK2"/>
      <w:r w:rsidRPr="002B08F3">
        <w:rPr>
          <w:lang w:eastAsia="ja-JP"/>
        </w:rPr>
        <w:t xml:space="preserve">The link mechanism lets the excursion of the finger-tip spread by an amplification of the excursion of the </w:t>
      </w:r>
      <w:r w:rsidR="003733B2" w:rsidRPr="002B08F3">
        <w:rPr>
          <w:lang w:eastAsia="ja-JP"/>
        </w:rPr>
        <w:t>Pneumatic</w:t>
      </w:r>
      <w:r w:rsidRPr="002B08F3">
        <w:rPr>
          <w:lang w:eastAsia="ja-JP"/>
        </w:rPr>
        <w:t xml:space="preserve"> Linear Cylinder</w:t>
      </w:r>
      <w:bookmarkEnd w:id="0"/>
      <w:bookmarkEnd w:id="1"/>
      <w:r w:rsidR="00A776EF" w:rsidRPr="002B08F3">
        <w:rPr>
          <w:lang w:eastAsia="ja-JP"/>
        </w:rPr>
        <w:t>.</w:t>
      </w:r>
      <w:r w:rsidR="00A776EF">
        <w:rPr>
          <w:lang w:eastAsia="ja-JP"/>
        </w:rPr>
        <w:t xml:space="preserve"> </w:t>
      </w:r>
    </w:p>
    <w:p w14:paraId="728A393C" w14:textId="17945B71" w:rsidR="008D4660" w:rsidRDefault="00E24DF4" w:rsidP="002609E2">
      <w:pPr>
        <w:pStyle w:val="Text"/>
        <w:ind w:firstLineChars="100" w:firstLine="200"/>
        <w:rPr>
          <w:lang w:eastAsia="ja-JP"/>
        </w:rPr>
      </w:pPr>
      <w:r>
        <w:rPr>
          <w:lang w:eastAsia="ja-JP"/>
        </w:rPr>
        <w:t>Fig.</w:t>
      </w:r>
      <w:r w:rsidR="00A307FC">
        <w:rPr>
          <w:lang w:eastAsia="ja-JP"/>
        </w:rPr>
        <w:t xml:space="preserve"> </w:t>
      </w:r>
      <w:r>
        <w:rPr>
          <w:lang w:eastAsia="ja-JP"/>
        </w:rPr>
        <w:t xml:space="preserve">4 shows </w:t>
      </w:r>
      <w:r w:rsidR="00A307FC">
        <w:rPr>
          <w:lang w:eastAsia="ja-JP"/>
        </w:rPr>
        <w:t xml:space="preserve">two instant situations of the </w:t>
      </w:r>
      <w:r w:rsidR="00A776EF">
        <w:rPr>
          <w:lang w:eastAsia="ja-JP"/>
        </w:rPr>
        <w:t>grabber</w:t>
      </w:r>
      <w:r w:rsidR="00A307FC">
        <w:rPr>
          <w:lang w:eastAsia="ja-JP"/>
        </w:rPr>
        <w:t xml:space="preserve"> operation opening and closing of the </w:t>
      </w:r>
      <w:r w:rsidR="00A776EF">
        <w:rPr>
          <w:lang w:eastAsia="ja-JP"/>
        </w:rPr>
        <w:t>finger</w:t>
      </w:r>
      <w:r w:rsidR="00A307FC">
        <w:rPr>
          <w:lang w:eastAsia="ja-JP"/>
        </w:rPr>
        <w:t xml:space="preserve"> tips</w:t>
      </w:r>
      <w:r w:rsidR="00A776EF">
        <w:rPr>
          <w:lang w:eastAsia="ja-JP"/>
        </w:rPr>
        <w:t xml:space="preserve">. </w:t>
      </w:r>
      <w:r w:rsidR="00A307FC">
        <w:rPr>
          <w:lang w:eastAsia="ja-JP"/>
        </w:rPr>
        <w:t>This is operated pneumatically moving the shaft connected to the four-bar mechanism of the grabber up and down</w:t>
      </w:r>
      <w:r w:rsidR="007F39DC">
        <w:rPr>
          <w:lang w:eastAsia="ja-JP"/>
        </w:rPr>
        <w:t>.</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D70B5E" w14:paraId="10D01C93" w14:textId="77777777" w:rsidTr="008016D4">
        <w:tc>
          <w:tcPr>
            <w:tcW w:w="5040" w:type="dxa"/>
          </w:tcPr>
          <w:p w14:paraId="305A3C82" w14:textId="79EFE5BC" w:rsidR="00D70B5E" w:rsidRDefault="002A77E9" w:rsidP="00166771">
            <w:pPr>
              <w:autoSpaceDE w:val="0"/>
              <w:autoSpaceDN w:val="0"/>
              <w:adjustRightInd w:val="0"/>
              <w:rPr>
                <w:rFonts w:ascii="NimbusRomNo9L-Regu" w:eastAsia="IPAexMincho" w:hAnsi="NimbusRomNo9L-Regu" w:cs="NimbusRomNo9L-Regu"/>
              </w:rPr>
            </w:pPr>
            <w:r>
              <w:rPr>
                <w:rFonts w:ascii="NimbusRomNo9L-Regu" w:eastAsia="IPAexMincho" w:hAnsi="NimbusRomNo9L-Regu" w:cs="NimbusRomNo9L-Regu"/>
                <w:noProof/>
                <w:lang w:eastAsia="ja-JP"/>
              </w:rPr>
              <w:drawing>
                <wp:inline distT="0" distB="0" distL="0" distR="0" wp14:anchorId="034D5A5B" wp14:editId="49900EAE">
                  <wp:extent cx="3122295" cy="2070379"/>
                  <wp:effectExtent l="0" t="0" r="0"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ole at the tip of finger.png"/>
                          <pic:cNvPicPr/>
                        </pic:nvPicPr>
                        <pic:blipFill>
                          <a:blip r:embed="rId11">
                            <a:extLst>
                              <a:ext uri="{28A0092B-C50C-407E-A947-70E740481C1C}">
                                <a14:useLocalDpi xmlns:a14="http://schemas.microsoft.com/office/drawing/2010/main" val="0"/>
                              </a:ext>
                            </a:extLst>
                          </a:blip>
                          <a:stretch>
                            <a:fillRect/>
                          </a:stretch>
                        </pic:blipFill>
                        <pic:spPr>
                          <a:xfrm>
                            <a:off x="0" y="0"/>
                            <a:ext cx="3126360" cy="2073074"/>
                          </a:xfrm>
                          <a:prstGeom prst="rect">
                            <a:avLst/>
                          </a:prstGeom>
                        </pic:spPr>
                      </pic:pic>
                    </a:graphicData>
                  </a:graphic>
                </wp:inline>
              </w:drawing>
            </w:r>
          </w:p>
        </w:tc>
      </w:tr>
      <w:tr w:rsidR="00D70B5E" w14:paraId="59D63EC8" w14:textId="77777777" w:rsidTr="008016D4">
        <w:tc>
          <w:tcPr>
            <w:tcW w:w="5040" w:type="dxa"/>
          </w:tcPr>
          <w:p w14:paraId="621D63EF" w14:textId="01AD6638" w:rsidR="00D70B5E" w:rsidRPr="00564E81" w:rsidRDefault="00D70B5E" w:rsidP="00E24DF4">
            <w:pPr>
              <w:autoSpaceDE w:val="0"/>
              <w:autoSpaceDN w:val="0"/>
              <w:adjustRightInd w:val="0"/>
              <w:jc w:val="center"/>
              <w:rPr>
                <w:sz w:val="16"/>
                <w:lang w:eastAsia="ja-JP"/>
              </w:rPr>
            </w:pPr>
            <w:r w:rsidRPr="00564E81">
              <w:rPr>
                <w:rFonts w:eastAsia="IPAexMincho"/>
                <w:sz w:val="16"/>
              </w:rPr>
              <w:t xml:space="preserve">Fig. </w:t>
            </w:r>
            <w:r w:rsidR="009542BD" w:rsidRPr="00564E81">
              <w:rPr>
                <w:rFonts w:eastAsia="IPAexMincho"/>
                <w:sz w:val="16"/>
              </w:rPr>
              <w:t>3</w:t>
            </w:r>
            <w:r w:rsidR="00703736" w:rsidRPr="00564E81">
              <w:rPr>
                <w:rFonts w:eastAsia="IPAexMincho"/>
                <w:sz w:val="16"/>
              </w:rPr>
              <w:t>.</w:t>
            </w:r>
            <w:r w:rsidR="00485FF4" w:rsidRPr="00564E81">
              <w:rPr>
                <w:rFonts w:eastAsia="IPAexMincho"/>
                <w:sz w:val="16"/>
              </w:rPr>
              <w:t xml:space="preserve"> </w:t>
            </w:r>
            <w:r w:rsidR="00A17A72" w:rsidRPr="00564E81">
              <w:rPr>
                <w:sz w:val="16"/>
                <w:lang w:eastAsia="ja-JP"/>
              </w:rPr>
              <w:t>Hold Image of the o</w:t>
            </w:r>
            <w:r w:rsidR="00E24DF4" w:rsidRPr="00564E81">
              <w:rPr>
                <w:sz w:val="16"/>
                <w:lang w:eastAsia="ja-JP"/>
              </w:rPr>
              <w:t>bjects</w:t>
            </w:r>
          </w:p>
          <w:p w14:paraId="365BA285" w14:textId="77777777" w:rsidR="000817E2" w:rsidRDefault="000817E2" w:rsidP="00E24DF4">
            <w:pPr>
              <w:autoSpaceDE w:val="0"/>
              <w:autoSpaceDN w:val="0"/>
              <w:adjustRightInd w:val="0"/>
              <w:jc w:val="center"/>
              <w:rPr>
                <w:lang w:eastAsia="ja-JP"/>
              </w:rPr>
            </w:pPr>
          </w:p>
          <w:p w14:paraId="1AE4E29C" w14:textId="0D9B8CE0" w:rsidR="000817E2" w:rsidRDefault="002A77E9" w:rsidP="00E24DF4">
            <w:pPr>
              <w:autoSpaceDE w:val="0"/>
              <w:autoSpaceDN w:val="0"/>
              <w:adjustRightInd w:val="0"/>
              <w:jc w:val="center"/>
              <w:rPr>
                <w:rFonts w:ascii="NimbusRomNo9L-Regu" w:eastAsia="IPAexMincho" w:hAnsi="NimbusRomNo9L-Regu" w:cs="NimbusRomNo9L-Regu"/>
              </w:rPr>
            </w:pPr>
            <w:r>
              <w:rPr>
                <w:rFonts w:ascii="NimbusRomNo9L-Regu" w:eastAsia="IPAexMincho" w:hAnsi="NimbusRomNo9L-Regu" w:cs="NimbusRomNo9L-Regu"/>
                <w:noProof/>
                <w:lang w:eastAsia="ja-JP"/>
              </w:rPr>
              <w:drawing>
                <wp:inline distT="0" distB="0" distL="0" distR="0" wp14:anchorId="23781ADC" wp14:editId="51AB2736">
                  <wp:extent cx="3116580" cy="1578696"/>
                  <wp:effectExtent l="0" t="0" r="762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bber.png"/>
                          <pic:cNvPicPr/>
                        </pic:nvPicPr>
                        <pic:blipFill>
                          <a:blip r:embed="rId12">
                            <a:extLst>
                              <a:ext uri="{28A0092B-C50C-407E-A947-70E740481C1C}">
                                <a14:useLocalDpi xmlns:a14="http://schemas.microsoft.com/office/drawing/2010/main" val="0"/>
                              </a:ext>
                            </a:extLst>
                          </a:blip>
                          <a:stretch>
                            <a:fillRect/>
                          </a:stretch>
                        </pic:blipFill>
                        <pic:spPr>
                          <a:xfrm>
                            <a:off x="0" y="0"/>
                            <a:ext cx="3118663" cy="1579751"/>
                          </a:xfrm>
                          <a:prstGeom prst="rect">
                            <a:avLst/>
                          </a:prstGeom>
                        </pic:spPr>
                      </pic:pic>
                    </a:graphicData>
                  </a:graphic>
                </wp:inline>
              </w:drawing>
            </w:r>
          </w:p>
        </w:tc>
      </w:tr>
    </w:tbl>
    <w:p w14:paraId="393C468D" w14:textId="7E08B096" w:rsidR="000817E2" w:rsidRPr="004020FA" w:rsidRDefault="000817E2" w:rsidP="000817E2">
      <w:pPr>
        <w:pStyle w:val="Text"/>
        <w:ind w:firstLine="0"/>
        <w:jc w:val="center"/>
        <w:rPr>
          <w:rFonts w:ascii="NimbusRomNo9L-Regu" w:eastAsia="IPAexMincho" w:hAnsi="NimbusRomNo9L-Regu" w:cs="NimbusRomNo9L-Regu"/>
          <w:sz w:val="16"/>
        </w:rPr>
      </w:pPr>
      <w:r w:rsidRPr="004020FA">
        <w:rPr>
          <w:rFonts w:ascii="NimbusRomNo9L-Regu" w:eastAsia="IPAexMincho" w:hAnsi="NimbusRomNo9L-Regu" w:cs="NimbusRomNo9L-Regu"/>
          <w:sz w:val="16"/>
        </w:rPr>
        <w:t xml:space="preserve">Fig. </w:t>
      </w:r>
      <w:r w:rsidR="009542BD" w:rsidRPr="004020FA">
        <w:rPr>
          <w:rFonts w:ascii="NimbusRomNo9L-Regu" w:eastAsia="IPAexMincho" w:hAnsi="NimbusRomNo9L-Regu" w:cs="NimbusRomNo9L-Regu"/>
          <w:sz w:val="16"/>
        </w:rPr>
        <w:t>4</w:t>
      </w:r>
      <w:r w:rsidR="00703736" w:rsidRPr="004020FA">
        <w:rPr>
          <w:rFonts w:ascii="NimbusRomNo9L-Regu" w:eastAsia="IPAexMincho" w:hAnsi="NimbusRomNo9L-Regu" w:cs="NimbusRomNo9L-Regu"/>
          <w:sz w:val="16"/>
        </w:rPr>
        <w:t>.</w:t>
      </w:r>
      <w:r w:rsidRPr="004020FA">
        <w:rPr>
          <w:rFonts w:ascii="NimbusRomNo9L-Regu" w:eastAsia="IPAexMincho" w:hAnsi="NimbusRomNo9L-Regu" w:cs="NimbusRomNo9L-Regu"/>
          <w:sz w:val="16"/>
        </w:rPr>
        <w:t xml:space="preserve"> Grabber</w:t>
      </w:r>
    </w:p>
    <w:p w14:paraId="2D5F48D4" w14:textId="77777777" w:rsidR="000817E2" w:rsidRDefault="000817E2" w:rsidP="000817E2">
      <w:pPr>
        <w:pStyle w:val="Text"/>
        <w:ind w:firstLine="0"/>
        <w:jc w:val="center"/>
        <w:rPr>
          <w:lang w:eastAsia="ja-JP"/>
        </w:rPr>
      </w:pPr>
    </w:p>
    <w:p w14:paraId="3BF730E1" w14:textId="7A8414E2" w:rsidR="002609E2" w:rsidRPr="003F2CDB" w:rsidRDefault="00CB034A" w:rsidP="002609E2">
      <w:pPr>
        <w:pStyle w:val="Text"/>
        <w:ind w:firstLineChars="100" w:firstLine="200"/>
        <w:rPr>
          <w:lang w:eastAsia="ja-JP"/>
        </w:rPr>
      </w:pPr>
      <w:r>
        <w:rPr>
          <w:lang w:eastAsia="ja-JP"/>
        </w:rPr>
        <w:t>Grabber hull</w:t>
      </w:r>
      <w:r w:rsidR="002609E2">
        <w:rPr>
          <w:lang w:eastAsia="ja-JP"/>
        </w:rPr>
        <w:t xml:space="preserve"> is</w:t>
      </w:r>
      <w:r w:rsidR="002609E2" w:rsidRPr="003E37E0">
        <w:rPr>
          <w:lang w:eastAsia="ja-JP"/>
        </w:rPr>
        <w:t xml:space="preserve"> fixed </w:t>
      </w:r>
      <w:r>
        <w:rPr>
          <w:lang w:eastAsia="ja-JP"/>
        </w:rPr>
        <w:t xml:space="preserve">at the </w:t>
      </w:r>
      <w:r w:rsidR="002609E2">
        <w:rPr>
          <w:lang w:eastAsia="ja-JP"/>
        </w:rPr>
        <w:t xml:space="preserve">top right </w:t>
      </w:r>
      <w:r w:rsidR="002609E2" w:rsidRPr="003E37E0">
        <w:rPr>
          <w:lang w:eastAsia="ja-JP"/>
        </w:rPr>
        <w:t xml:space="preserve">of the </w:t>
      </w:r>
      <w:r w:rsidR="008A03BA">
        <w:rPr>
          <w:lang w:eastAsia="ja-JP"/>
        </w:rPr>
        <w:t>DaryaBird</w:t>
      </w:r>
      <w:r>
        <w:rPr>
          <w:lang w:eastAsia="ja-JP"/>
        </w:rPr>
        <w:t xml:space="preserve"> as shown </w:t>
      </w:r>
      <w:r w:rsidRPr="004020FA">
        <w:rPr>
          <w:lang w:eastAsia="ja-JP"/>
        </w:rPr>
        <w:t>in Fig. 2</w:t>
      </w:r>
      <w:r w:rsidR="002609E2" w:rsidRPr="004020FA">
        <w:rPr>
          <w:lang w:eastAsia="ja-JP"/>
        </w:rPr>
        <w:t xml:space="preserve">. </w:t>
      </w:r>
      <w:r w:rsidRPr="004020FA">
        <w:rPr>
          <w:lang w:eastAsia="ja-JP"/>
        </w:rPr>
        <w:t>It contains solenoid valves to control air cylinders, electronic circuit to control solenoid and other necessary components for grabber operation as given in Fig. 5. Additionally, a check valve is installed on the hull for dusting air</w:t>
      </w:r>
      <w:r w:rsidR="002609E2" w:rsidRPr="004020FA">
        <w:rPr>
          <w:lang w:eastAsia="ja-JP"/>
        </w:rPr>
        <w:t xml:space="preserve">. By </w:t>
      </w:r>
      <w:r w:rsidR="002609E2" w:rsidRPr="004020FA">
        <w:rPr>
          <w:rFonts w:hint="eastAsia"/>
          <w:lang w:eastAsia="ja-JP"/>
        </w:rPr>
        <w:t>a</w:t>
      </w:r>
      <w:r w:rsidR="002609E2" w:rsidRPr="004020FA">
        <w:rPr>
          <w:lang w:eastAsia="ja-JP"/>
        </w:rPr>
        <w:t xml:space="preserve">ir is discharged from air cylinders cause air to collect in </w:t>
      </w:r>
      <w:r w:rsidR="002609E2" w:rsidRPr="004020FA">
        <w:rPr>
          <w:rFonts w:hint="eastAsia"/>
          <w:lang w:eastAsia="ja-JP"/>
        </w:rPr>
        <w:t>grabber hull.</w:t>
      </w:r>
      <w:r w:rsidR="002609E2" w:rsidRPr="004020FA">
        <w:rPr>
          <w:lang w:eastAsia="ja-JP"/>
        </w:rPr>
        <w:t xml:space="preserve"> Check valve can dust air that to collect in </w:t>
      </w:r>
      <w:r w:rsidR="002609E2" w:rsidRPr="004020FA">
        <w:rPr>
          <w:rFonts w:hint="eastAsia"/>
          <w:lang w:eastAsia="ja-JP"/>
        </w:rPr>
        <w:t>grabber hull.</w:t>
      </w:r>
      <w:r w:rsidR="002609E2" w:rsidRPr="004020FA">
        <w:rPr>
          <w:lang w:eastAsia="ja-JP"/>
        </w:rPr>
        <w:t xml:space="preserve"> And Grabber </w:t>
      </w:r>
      <w:r w:rsidR="002C4C70" w:rsidRPr="004020FA">
        <w:rPr>
          <w:lang w:eastAsia="ja-JP"/>
        </w:rPr>
        <w:t>hull</w:t>
      </w:r>
      <w:r w:rsidR="002609E2" w:rsidRPr="004020FA">
        <w:rPr>
          <w:lang w:eastAsia="ja-JP"/>
        </w:rPr>
        <w:t xml:space="preserve"> can be </w:t>
      </w:r>
      <w:proofErr w:type="spellStart"/>
      <w:r w:rsidR="002609E2" w:rsidRPr="004020FA">
        <w:rPr>
          <w:lang w:eastAsia="ja-JP"/>
        </w:rPr>
        <w:t>waterlight</w:t>
      </w:r>
      <w:proofErr w:type="spellEnd"/>
      <w:r w:rsidR="002609E2" w:rsidRPr="004020FA">
        <w:rPr>
          <w:lang w:eastAsia="ja-JP"/>
        </w:rPr>
        <w:t xml:space="preserve"> condition</w:t>
      </w:r>
      <w:r w:rsidR="002609E2">
        <w:rPr>
          <w:lang w:eastAsia="ja-JP"/>
        </w:rPr>
        <w:t>.</w:t>
      </w:r>
    </w:p>
    <w:p w14:paraId="1E719916" w14:textId="3079D662" w:rsidR="002609E2" w:rsidRDefault="002609E2" w:rsidP="00D8363B">
      <w:pPr>
        <w:pStyle w:val="Text"/>
        <w:ind w:firstLine="0"/>
        <w:rPr>
          <w:lang w:eastAsia="ja-JP"/>
        </w:rPr>
      </w:pPr>
      <w:r>
        <w:rPr>
          <w:rFonts w:hint="eastAsia"/>
          <w:lang w:eastAsia="ja-JP"/>
        </w:rPr>
        <w:t xml:space="preserve">   </w:t>
      </w:r>
      <w:r w:rsidR="0052682A">
        <w:rPr>
          <w:lang w:eastAsia="ja-JP"/>
        </w:rPr>
        <w:t xml:space="preserve">A compressed air tank </w:t>
      </w:r>
      <w:r>
        <w:rPr>
          <w:lang w:eastAsia="ja-JP"/>
        </w:rPr>
        <w:t>is</w:t>
      </w:r>
      <w:r w:rsidRPr="003E37E0">
        <w:rPr>
          <w:lang w:eastAsia="ja-JP"/>
        </w:rPr>
        <w:t xml:space="preserve"> fixed </w:t>
      </w:r>
      <w:r>
        <w:rPr>
          <w:lang w:eastAsia="ja-JP"/>
        </w:rPr>
        <w:t xml:space="preserve">top left </w:t>
      </w:r>
      <w:r w:rsidRPr="003E37E0">
        <w:rPr>
          <w:lang w:eastAsia="ja-JP"/>
        </w:rPr>
        <w:t xml:space="preserve">of the </w:t>
      </w:r>
      <w:r w:rsidR="008A03BA">
        <w:rPr>
          <w:lang w:eastAsia="ja-JP"/>
        </w:rPr>
        <w:t>DaryaBird</w:t>
      </w:r>
      <w:r w:rsidR="0052682A">
        <w:rPr>
          <w:lang w:eastAsia="ja-JP"/>
        </w:rPr>
        <w:t>, opposite to the grabber hull that provides necessary air for pneumatic operation</w:t>
      </w:r>
      <w:r>
        <w:rPr>
          <w:lang w:eastAsia="ja-JP"/>
        </w:rPr>
        <w:t>.</w:t>
      </w:r>
      <w:r w:rsidR="008A03BA">
        <w:rPr>
          <w:lang w:eastAsia="ja-JP"/>
        </w:rPr>
        <w:t xml:space="preserve"> </w:t>
      </w:r>
      <w:r w:rsidR="00EC5C18">
        <w:rPr>
          <w:lang w:eastAsia="ja-JP"/>
        </w:rPr>
        <w:t>Its</w:t>
      </w:r>
      <w:r w:rsidR="00B4241B">
        <w:rPr>
          <w:lang w:eastAsia="ja-JP"/>
        </w:rPr>
        <w:t xml:space="preserve"> </w:t>
      </w:r>
      <w:r w:rsidR="008A03BA">
        <w:rPr>
          <w:lang w:eastAsia="ja-JP"/>
        </w:rPr>
        <w:t>capacity is</w:t>
      </w:r>
      <w:r w:rsidR="0052682A">
        <w:rPr>
          <w:lang w:eastAsia="ja-JP"/>
        </w:rPr>
        <w:t xml:space="preserve"> about 0.75[L] and ta</w:t>
      </w:r>
      <w:r w:rsidR="00490313">
        <w:rPr>
          <w:lang w:eastAsia="ja-JP"/>
        </w:rPr>
        <w:t>nk weight is</w:t>
      </w:r>
      <w:r w:rsidR="0052682A">
        <w:rPr>
          <w:lang w:eastAsia="ja-JP"/>
        </w:rPr>
        <w:t xml:space="preserve"> about</w:t>
      </w:r>
      <w:r w:rsidR="00490313">
        <w:rPr>
          <w:lang w:eastAsia="ja-JP"/>
        </w:rPr>
        <w:t xml:space="preserve"> 0.74[kg]. </w:t>
      </w:r>
    </w:p>
    <w:p w14:paraId="070A94B2" w14:textId="77777777" w:rsidR="002609E2" w:rsidRPr="002609E2" w:rsidRDefault="002609E2" w:rsidP="00D8363B">
      <w:pPr>
        <w:pStyle w:val="Text"/>
        <w:ind w:firstLine="0"/>
        <w:rPr>
          <w:lang w:eastAsia="ja-JP"/>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D97DC2" w14:paraId="18999824" w14:textId="77777777" w:rsidTr="00160CA2">
        <w:tc>
          <w:tcPr>
            <w:tcW w:w="5218" w:type="dxa"/>
          </w:tcPr>
          <w:p w14:paraId="7318C710" w14:textId="287330CA" w:rsidR="00D97DC2" w:rsidRDefault="002D031A" w:rsidP="00F62A1E">
            <w:pPr>
              <w:autoSpaceDE w:val="0"/>
              <w:autoSpaceDN w:val="0"/>
              <w:adjustRightInd w:val="0"/>
              <w:rPr>
                <w:rFonts w:ascii="NimbusRomNo9L-Regu" w:eastAsia="IPAexMincho" w:hAnsi="NimbusRomNo9L-Regu" w:cs="NimbusRomNo9L-Regu"/>
              </w:rPr>
            </w:pPr>
            <w:r>
              <w:rPr>
                <w:rFonts w:ascii="NimbusRomNo9L-Regu" w:eastAsia="IPAexMincho" w:hAnsi="NimbusRomNo9L-Regu" w:cs="NimbusRomNo9L-Regu"/>
                <w:noProof/>
                <w:lang w:eastAsia="ja-JP"/>
              </w:rPr>
              <w:drawing>
                <wp:inline distT="0" distB="0" distL="0" distR="0" wp14:anchorId="662388B3" wp14:editId="7C403AA0">
                  <wp:extent cx="3113333" cy="1584960"/>
                  <wp:effectExtent l="0" t="0" r="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Hull for Grabber.png"/>
                          <pic:cNvPicPr/>
                        </pic:nvPicPr>
                        <pic:blipFill rotWithShape="1">
                          <a:blip r:embed="rId13">
                            <a:extLst>
                              <a:ext uri="{28A0092B-C50C-407E-A947-70E740481C1C}">
                                <a14:useLocalDpi xmlns:a14="http://schemas.microsoft.com/office/drawing/2010/main" val="0"/>
                              </a:ext>
                            </a:extLst>
                          </a:blip>
                          <a:srcRect l="976" r="1627"/>
                          <a:stretch/>
                        </pic:blipFill>
                        <pic:spPr bwMode="auto">
                          <a:xfrm>
                            <a:off x="0" y="0"/>
                            <a:ext cx="3121911" cy="1589327"/>
                          </a:xfrm>
                          <a:prstGeom prst="rect">
                            <a:avLst/>
                          </a:prstGeom>
                          <a:ln>
                            <a:noFill/>
                          </a:ln>
                          <a:extLst>
                            <a:ext uri="{53640926-AAD7-44D8-BBD7-CCE9431645EC}">
                              <a14:shadowObscured xmlns:a14="http://schemas.microsoft.com/office/drawing/2010/main"/>
                            </a:ext>
                          </a:extLst>
                        </pic:spPr>
                      </pic:pic>
                    </a:graphicData>
                  </a:graphic>
                </wp:inline>
              </w:drawing>
            </w:r>
          </w:p>
        </w:tc>
      </w:tr>
      <w:tr w:rsidR="00D97DC2" w14:paraId="40DE092F" w14:textId="77777777" w:rsidTr="00160CA2">
        <w:tc>
          <w:tcPr>
            <w:tcW w:w="5218" w:type="dxa"/>
          </w:tcPr>
          <w:p w14:paraId="576E6323" w14:textId="6B954D10" w:rsidR="00D97DC2" w:rsidRDefault="00D97DC2" w:rsidP="00160CA2">
            <w:pPr>
              <w:autoSpaceDE w:val="0"/>
              <w:autoSpaceDN w:val="0"/>
              <w:adjustRightInd w:val="0"/>
              <w:jc w:val="center"/>
              <w:rPr>
                <w:rFonts w:ascii="NimbusRomNo9L-Regu" w:eastAsia="IPAexMincho" w:hAnsi="NimbusRomNo9L-Regu" w:cs="NimbusRomNo9L-Regu"/>
              </w:rPr>
            </w:pPr>
            <w:r w:rsidRPr="00BE044B">
              <w:rPr>
                <w:rFonts w:ascii="NimbusRomNo9L-Regu" w:eastAsia="IPAexMincho" w:hAnsi="NimbusRomNo9L-Regu" w:cs="NimbusRomNo9L-Regu"/>
                <w:sz w:val="16"/>
              </w:rPr>
              <w:t xml:space="preserve">Fig. </w:t>
            </w:r>
            <w:r w:rsidR="002D21F3" w:rsidRPr="00BE044B">
              <w:rPr>
                <w:rFonts w:ascii="NimbusRomNo9L-Regu" w:eastAsia="IPAexMincho" w:hAnsi="NimbusRomNo9L-Regu" w:cs="NimbusRomNo9L-Regu" w:hint="eastAsia"/>
                <w:sz w:val="16"/>
              </w:rPr>
              <w:t>5</w:t>
            </w:r>
            <w:r w:rsidR="00703736" w:rsidRPr="00BE044B">
              <w:rPr>
                <w:rFonts w:ascii="NimbusRomNo9L-Regu" w:eastAsia="IPAexMincho" w:hAnsi="NimbusRomNo9L-Regu" w:cs="NimbusRomNo9L-Regu"/>
                <w:sz w:val="16"/>
              </w:rPr>
              <w:t>.</w:t>
            </w:r>
            <w:r w:rsidR="00A17A72" w:rsidRPr="00BE044B">
              <w:rPr>
                <w:rFonts w:ascii="NimbusRomNo9L-Regu" w:eastAsia="IPAexMincho" w:hAnsi="NimbusRomNo9L-Regu" w:cs="NimbusRomNo9L-Regu"/>
                <w:sz w:val="16"/>
              </w:rPr>
              <w:t xml:space="preserve">  </w:t>
            </w:r>
            <w:r w:rsidRPr="00BE044B">
              <w:rPr>
                <w:rFonts w:ascii="NimbusRomNo9L-Regu" w:eastAsia="IPAexMincho" w:hAnsi="NimbusRomNo9L-Regu" w:cs="NimbusRomNo9L-Regu"/>
                <w:sz w:val="16"/>
              </w:rPr>
              <w:t>Hull</w:t>
            </w:r>
            <w:r w:rsidR="00A17A72" w:rsidRPr="00BE044B">
              <w:rPr>
                <w:rFonts w:ascii="NimbusRomNo9L-Regu" w:eastAsia="IPAexMincho" w:hAnsi="NimbusRomNo9L-Regu" w:cs="NimbusRomNo9L-Regu"/>
                <w:sz w:val="16"/>
              </w:rPr>
              <w:t xml:space="preserve"> for grabber</w:t>
            </w:r>
          </w:p>
        </w:tc>
      </w:tr>
    </w:tbl>
    <w:p w14:paraId="4516E660" w14:textId="112662F5" w:rsidR="00852894" w:rsidRDefault="002B3BFC" w:rsidP="00852894">
      <w:pPr>
        <w:pStyle w:val="2"/>
        <w:rPr>
          <w:lang w:eastAsia="ja-JP"/>
        </w:rPr>
      </w:pPr>
      <w:r>
        <w:rPr>
          <w:rFonts w:hint="eastAsia"/>
          <w:lang w:eastAsia="ja-JP"/>
        </w:rPr>
        <w:t>E</w:t>
      </w:r>
      <w:r w:rsidR="00852894">
        <w:rPr>
          <w:rFonts w:hint="eastAsia"/>
          <w:lang w:eastAsia="ja-JP"/>
        </w:rPr>
        <w:t xml:space="preserve">lectrical </w:t>
      </w:r>
      <w:r w:rsidR="00F73B74">
        <w:rPr>
          <w:lang w:eastAsia="ja-JP"/>
        </w:rPr>
        <w:t>S</w:t>
      </w:r>
      <w:r w:rsidR="00852894">
        <w:rPr>
          <w:rFonts w:hint="eastAsia"/>
          <w:lang w:eastAsia="ja-JP"/>
        </w:rPr>
        <w:t>yste</w:t>
      </w:r>
      <w:r w:rsidR="00852894">
        <w:rPr>
          <w:lang w:eastAsia="ja-JP"/>
        </w:rPr>
        <w:t>m</w:t>
      </w:r>
    </w:p>
    <w:p w14:paraId="2946CAE9" w14:textId="7D83D1D4" w:rsidR="00F97631" w:rsidRDefault="00D8363B" w:rsidP="00FE5012">
      <w:pPr>
        <w:pStyle w:val="Text"/>
        <w:rPr>
          <w:lang w:eastAsia="ja-JP"/>
        </w:rPr>
      </w:pPr>
      <w:r>
        <w:rPr>
          <w:lang w:eastAsia="ja-JP"/>
        </w:rPr>
        <w:t>The main circuit board consists o</w:t>
      </w:r>
      <w:r w:rsidR="00E462C6">
        <w:rPr>
          <w:lang w:eastAsia="ja-JP"/>
        </w:rPr>
        <w:t>f three units</w:t>
      </w:r>
      <w:r w:rsidR="00D75B1C">
        <w:rPr>
          <w:lang w:eastAsia="ja-JP"/>
        </w:rPr>
        <w:t xml:space="preserve">, motor control unit, power source and </w:t>
      </w:r>
      <w:r w:rsidR="007053F1">
        <w:rPr>
          <w:lang w:eastAsia="ja-JP"/>
        </w:rPr>
        <w:t>communication unit</w:t>
      </w:r>
      <w:r w:rsidR="00703736">
        <w:rPr>
          <w:lang w:eastAsia="ja-JP"/>
        </w:rPr>
        <w:t xml:space="preserve">. </w:t>
      </w:r>
      <w:r w:rsidR="003733B2">
        <w:rPr>
          <w:lang w:eastAsia="ja-JP"/>
        </w:rPr>
        <w:t>Motor controller unit and p</w:t>
      </w:r>
      <w:r>
        <w:rPr>
          <w:lang w:eastAsia="ja-JP"/>
        </w:rPr>
        <w:t xml:space="preserve">ower </w:t>
      </w:r>
      <w:r w:rsidR="003733B2">
        <w:rPr>
          <w:lang w:eastAsia="ja-JP"/>
        </w:rPr>
        <w:t>s</w:t>
      </w:r>
      <w:r>
        <w:rPr>
          <w:lang w:eastAsia="ja-JP"/>
        </w:rPr>
        <w:t xml:space="preserve">ource </w:t>
      </w:r>
      <w:r w:rsidR="003733B2">
        <w:rPr>
          <w:lang w:eastAsia="ja-JP"/>
        </w:rPr>
        <w:t>u</w:t>
      </w:r>
      <w:r>
        <w:rPr>
          <w:lang w:eastAsia="ja-JP"/>
        </w:rPr>
        <w:t>nit are connected with the backplane board</w:t>
      </w:r>
      <w:r w:rsidR="00703736">
        <w:rPr>
          <w:lang w:eastAsia="ja-JP"/>
        </w:rPr>
        <w:t xml:space="preserve"> as shown in Fig. 6</w:t>
      </w:r>
      <w:r>
        <w:rPr>
          <w:lang w:eastAsia="ja-JP"/>
        </w:rPr>
        <w:t xml:space="preserve">. Motor </w:t>
      </w:r>
      <w:r w:rsidR="003733B2">
        <w:rPr>
          <w:lang w:eastAsia="ja-JP"/>
        </w:rPr>
        <w:t>c</w:t>
      </w:r>
      <w:r>
        <w:rPr>
          <w:lang w:eastAsia="ja-JP"/>
        </w:rPr>
        <w:t xml:space="preserve">ontroller </w:t>
      </w:r>
      <w:r w:rsidR="003733B2">
        <w:rPr>
          <w:lang w:eastAsia="ja-JP"/>
        </w:rPr>
        <w:t>u</w:t>
      </w:r>
      <w:r>
        <w:rPr>
          <w:lang w:eastAsia="ja-JP"/>
        </w:rPr>
        <w:t>nit signal lin</w:t>
      </w:r>
      <w:r w:rsidR="003733B2">
        <w:rPr>
          <w:lang w:eastAsia="ja-JP"/>
        </w:rPr>
        <w:t>e</w:t>
      </w:r>
      <w:r w:rsidR="00703736">
        <w:rPr>
          <w:lang w:eastAsia="ja-JP"/>
        </w:rPr>
        <w:t>s</w:t>
      </w:r>
      <w:r w:rsidR="003733B2">
        <w:rPr>
          <w:lang w:eastAsia="ja-JP"/>
        </w:rPr>
        <w:t xml:space="preserve"> </w:t>
      </w:r>
      <w:r w:rsidR="00703736">
        <w:rPr>
          <w:lang w:eastAsia="ja-JP"/>
        </w:rPr>
        <w:t>are</w:t>
      </w:r>
      <w:r w:rsidR="003733B2">
        <w:rPr>
          <w:lang w:eastAsia="ja-JP"/>
        </w:rPr>
        <w:t xml:space="preserve"> </w:t>
      </w:r>
      <w:r w:rsidR="00703736">
        <w:rPr>
          <w:lang w:eastAsia="ja-JP"/>
        </w:rPr>
        <w:t xml:space="preserve">connected to </w:t>
      </w:r>
      <w:r w:rsidR="003733B2">
        <w:rPr>
          <w:lang w:eastAsia="ja-JP"/>
        </w:rPr>
        <w:t>the communication u</w:t>
      </w:r>
      <w:r>
        <w:rPr>
          <w:lang w:eastAsia="ja-JP"/>
        </w:rPr>
        <w:t>nit</w:t>
      </w:r>
      <w:r w:rsidR="00703736">
        <w:rPr>
          <w:lang w:eastAsia="ja-JP"/>
        </w:rPr>
        <w:t xml:space="preserve"> shown in Fig. 7</w:t>
      </w:r>
      <w:r>
        <w:rPr>
          <w:lang w:eastAsia="ja-JP"/>
        </w:rPr>
        <w:t>.</w:t>
      </w:r>
      <w:r w:rsidR="008B5A47">
        <w:rPr>
          <w:rFonts w:hint="eastAsia"/>
          <w:lang w:eastAsia="ja-JP"/>
        </w:rPr>
        <w:t xml:space="preserve"> </w:t>
      </w:r>
      <w:r w:rsidR="00703736">
        <w:rPr>
          <w:lang w:eastAsia="ja-JP"/>
        </w:rPr>
        <w:t xml:space="preserve">Detailed </w:t>
      </w:r>
      <w:r w:rsidR="008B5A47">
        <w:rPr>
          <w:lang w:eastAsia="ja-JP"/>
        </w:rPr>
        <w:t>system architecture</w:t>
      </w:r>
      <w:r w:rsidR="00703736">
        <w:rPr>
          <w:lang w:eastAsia="ja-JP"/>
        </w:rPr>
        <w:t xml:space="preserve"> </w:t>
      </w:r>
      <w:r w:rsidR="008B5A47">
        <w:rPr>
          <w:lang w:eastAsia="ja-JP"/>
        </w:rPr>
        <w:t>of DaryaBird</w:t>
      </w:r>
      <w:r w:rsidR="00703736">
        <w:rPr>
          <w:lang w:eastAsia="ja-JP"/>
        </w:rPr>
        <w:t xml:space="preserve"> is given in Fig. 8</w:t>
      </w:r>
      <w:r w:rsidR="008B5A47">
        <w:rPr>
          <w:lang w:eastAsia="ja-JP"/>
        </w:rPr>
        <w:t>.</w:t>
      </w:r>
      <w:r w:rsidR="008B5A47" w:rsidRPr="00C101BB">
        <w:rPr>
          <w:rFonts w:hint="eastAsia"/>
        </w:rPr>
        <w:t xml:space="preserve"> </w:t>
      </w:r>
      <w:r w:rsidR="008B5A47">
        <w:rPr>
          <w:rFonts w:hint="eastAsia"/>
        </w:rPr>
        <w:t>Sensor</w:t>
      </w:r>
      <w:r w:rsidR="00703736">
        <w:t>s</w:t>
      </w:r>
      <w:r w:rsidR="008B5A47">
        <w:rPr>
          <w:rFonts w:hint="eastAsia"/>
        </w:rPr>
        <w:t xml:space="preserve"> and motor driver </w:t>
      </w:r>
      <w:r w:rsidR="00703736">
        <w:t xml:space="preserve">standard </w:t>
      </w:r>
      <w:r w:rsidR="008B5A47">
        <w:rPr>
          <w:rFonts w:hint="eastAsia"/>
        </w:rPr>
        <w:t>communication</w:t>
      </w:r>
      <w:r w:rsidR="008B5A47">
        <w:t xml:space="preserve"> </w:t>
      </w:r>
      <w:r w:rsidR="008B5A47">
        <w:rPr>
          <w:rFonts w:hint="eastAsia"/>
        </w:rPr>
        <w:t xml:space="preserve">is </w:t>
      </w:r>
      <w:r w:rsidR="00703736">
        <w:t>done through</w:t>
      </w:r>
      <w:r w:rsidR="008B5A47">
        <w:rPr>
          <w:rFonts w:hint="eastAsia"/>
        </w:rPr>
        <w:t xml:space="preserve"> RS232. </w:t>
      </w:r>
      <w:r w:rsidR="008B5A47">
        <w:t>C</w:t>
      </w:r>
      <w:r w:rsidR="003733B2">
        <w:rPr>
          <w:rFonts w:hint="eastAsia"/>
        </w:rPr>
        <w:t>ommunication u</w:t>
      </w:r>
      <w:r w:rsidR="00703736">
        <w:rPr>
          <w:rFonts w:hint="eastAsia"/>
        </w:rPr>
        <w:t>nit has two functional modules</w:t>
      </w:r>
      <w:r w:rsidR="00703736">
        <w:t>, f</w:t>
      </w:r>
      <w:r w:rsidR="008B5A47">
        <w:rPr>
          <w:rFonts w:hint="eastAsia"/>
        </w:rPr>
        <w:t xml:space="preserve">irst, the </w:t>
      </w:r>
      <w:r w:rsidR="00703736">
        <w:t xml:space="preserve">signal </w:t>
      </w:r>
      <w:r w:rsidR="008B5A47">
        <w:rPr>
          <w:rFonts w:hint="eastAsia"/>
        </w:rPr>
        <w:t>level conversion module (ADM3</w:t>
      </w:r>
      <w:r w:rsidR="00703736">
        <w:rPr>
          <w:rFonts w:hint="eastAsia"/>
        </w:rPr>
        <w:t>202) convert RS232 to TTL level and</w:t>
      </w:r>
      <w:r w:rsidR="00703736">
        <w:t xml:space="preserve"> s</w:t>
      </w:r>
      <w:r w:rsidR="008B5A47">
        <w:rPr>
          <w:rFonts w:hint="eastAsia"/>
        </w:rPr>
        <w:t>econd</w:t>
      </w:r>
      <w:r w:rsidR="00703736">
        <w:t xml:space="preserve"> is </w:t>
      </w:r>
      <w:r w:rsidR="008B5A47">
        <w:rPr>
          <w:rFonts w:hint="eastAsia"/>
        </w:rPr>
        <w:t xml:space="preserve">FT4232H </w:t>
      </w:r>
      <w:r w:rsidR="00703736">
        <w:t xml:space="preserve">module </w:t>
      </w:r>
      <w:r w:rsidR="007F34FD">
        <w:t>to interface</w:t>
      </w:r>
      <w:r w:rsidR="008B5A47">
        <w:rPr>
          <w:rFonts w:hint="eastAsia"/>
        </w:rPr>
        <w:t xml:space="preserve"> USB 2.0 to UART.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tblGrid>
      <w:tr w:rsidR="00D8363B" w14:paraId="6CDC184E" w14:textId="77777777" w:rsidTr="00960397">
        <w:tc>
          <w:tcPr>
            <w:tcW w:w="5022" w:type="dxa"/>
          </w:tcPr>
          <w:p w14:paraId="162D8F38" w14:textId="3D318ED9" w:rsidR="00D8363B" w:rsidRDefault="002A77E9" w:rsidP="00D8363B">
            <w:pPr>
              <w:pStyle w:val="Text"/>
              <w:ind w:firstLine="0"/>
              <w:rPr>
                <w:lang w:eastAsia="ja-JP"/>
              </w:rPr>
            </w:pPr>
            <w:r>
              <w:rPr>
                <w:noProof/>
                <w:lang w:eastAsia="ja-JP"/>
              </w:rPr>
              <w:drawing>
                <wp:inline distT="0" distB="0" distL="0" distR="0" wp14:anchorId="3141E490" wp14:editId="47EA37F6">
                  <wp:extent cx="3027023" cy="1938020"/>
                  <wp:effectExtent l="0" t="0" r="2540" b="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45845" cy="1950071"/>
                          </a:xfrm>
                          <a:prstGeom prst="rect">
                            <a:avLst/>
                          </a:prstGeom>
                          <a:noFill/>
                          <a:ln>
                            <a:noFill/>
                          </a:ln>
                        </pic:spPr>
                      </pic:pic>
                    </a:graphicData>
                  </a:graphic>
                </wp:inline>
              </w:drawing>
            </w:r>
          </w:p>
        </w:tc>
      </w:tr>
      <w:tr w:rsidR="00D8363B" w14:paraId="78C68A39" w14:textId="77777777" w:rsidTr="00960397">
        <w:tc>
          <w:tcPr>
            <w:tcW w:w="5022" w:type="dxa"/>
          </w:tcPr>
          <w:p w14:paraId="529D54AE" w14:textId="53DEBD11" w:rsidR="00D8363B" w:rsidRDefault="00E462C6" w:rsidP="00703736">
            <w:pPr>
              <w:pStyle w:val="Text"/>
              <w:ind w:firstLine="0"/>
              <w:jc w:val="center"/>
              <w:rPr>
                <w:lang w:eastAsia="ja-JP"/>
              </w:rPr>
            </w:pPr>
            <w:r w:rsidRPr="004020FA">
              <w:rPr>
                <w:rFonts w:hint="eastAsia"/>
                <w:sz w:val="16"/>
                <w:szCs w:val="24"/>
              </w:rPr>
              <w:t>Fig.</w:t>
            </w:r>
            <w:r w:rsidR="007053F1" w:rsidRPr="004020FA">
              <w:rPr>
                <w:sz w:val="16"/>
                <w:szCs w:val="24"/>
              </w:rPr>
              <w:t xml:space="preserve"> 6</w:t>
            </w:r>
            <w:r w:rsidR="00703736" w:rsidRPr="004020FA">
              <w:rPr>
                <w:sz w:val="16"/>
                <w:szCs w:val="24"/>
              </w:rPr>
              <w:t>.</w:t>
            </w:r>
            <w:r w:rsidR="00D8363B" w:rsidRPr="004020FA">
              <w:rPr>
                <w:rFonts w:hint="eastAsia"/>
                <w:sz w:val="16"/>
                <w:szCs w:val="24"/>
              </w:rPr>
              <w:t xml:space="preserve"> </w:t>
            </w:r>
            <w:r w:rsidR="00703736" w:rsidRPr="004020FA">
              <w:rPr>
                <w:sz w:val="16"/>
                <w:szCs w:val="24"/>
              </w:rPr>
              <w:t>Electrical circuit unit</w:t>
            </w:r>
          </w:p>
        </w:tc>
      </w:tr>
    </w:tbl>
    <w:p w14:paraId="0F3CF42D" w14:textId="77777777" w:rsidR="00D8363B" w:rsidRDefault="00D8363B" w:rsidP="00D8363B">
      <w:pPr>
        <w:pStyle w:val="Text"/>
        <w:ind w:firstLine="0"/>
        <w:rPr>
          <w:lang w:eastAsia="ja-JP"/>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2"/>
      </w:tblGrid>
      <w:tr w:rsidR="00A415A7" w14:paraId="2ACE1CD1" w14:textId="77777777" w:rsidTr="00960397">
        <w:tc>
          <w:tcPr>
            <w:tcW w:w="5022" w:type="dxa"/>
          </w:tcPr>
          <w:p w14:paraId="7553CC36" w14:textId="5873D5EB" w:rsidR="00A415A7" w:rsidRDefault="002A77E9" w:rsidP="00D8363B">
            <w:pPr>
              <w:pStyle w:val="Text"/>
              <w:ind w:firstLine="0"/>
              <w:rPr>
                <w:lang w:eastAsia="ja-JP"/>
              </w:rPr>
            </w:pPr>
            <w:r>
              <w:rPr>
                <w:noProof/>
                <w:lang w:eastAsia="ja-JP"/>
              </w:rPr>
              <w:drawing>
                <wp:inline distT="0" distB="0" distL="0" distR="0" wp14:anchorId="6EE28AC9" wp14:editId="03F328E0">
                  <wp:extent cx="2655716" cy="2406015"/>
                  <wp:effectExtent l="0" t="0" r="0" b="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64104" cy="2413615"/>
                          </a:xfrm>
                          <a:prstGeom prst="rect">
                            <a:avLst/>
                          </a:prstGeom>
                          <a:noFill/>
                          <a:ln>
                            <a:noFill/>
                          </a:ln>
                        </pic:spPr>
                      </pic:pic>
                    </a:graphicData>
                  </a:graphic>
                </wp:inline>
              </w:drawing>
            </w:r>
          </w:p>
        </w:tc>
      </w:tr>
      <w:tr w:rsidR="00A415A7" w14:paraId="333A4A53" w14:textId="77777777" w:rsidTr="00960397">
        <w:tc>
          <w:tcPr>
            <w:tcW w:w="5022" w:type="dxa"/>
          </w:tcPr>
          <w:p w14:paraId="403458AA" w14:textId="2E6B75DC" w:rsidR="00A415A7" w:rsidRDefault="008B5A47" w:rsidP="007053F1">
            <w:pPr>
              <w:pStyle w:val="Text"/>
              <w:ind w:firstLine="0"/>
              <w:jc w:val="center"/>
              <w:rPr>
                <w:lang w:eastAsia="ja-JP"/>
              </w:rPr>
            </w:pPr>
            <w:r w:rsidRPr="004020FA">
              <w:rPr>
                <w:rFonts w:hint="eastAsia"/>
                <w:sz w:val="16"/>
                <w:lang w:eastAsia="ja-JP"/>
              </w:rPr>
              <w:t>Fig.</w:t>
            </w:r>
            <w:r w:rsidR="007053F1" w:rsidRPr="004020FA">
              <w:rPr>
                <w:sz w:val="16"/>
                <w:lang w:eastAsia="ja-JP"/>
              </w:rPr>
              <w:t xml:space="preserve"> 7</w:t>
            </w:r>
            <w:r w:rsidR="00703736" w:rsidRPr="004020FA">
              <w:rPr>
                <w:sz w:val="16"/>
                <w:lang w:eastAsia="ja-JP"/>
              </w:rPr>
              <w:t>.</w:t>
            </w:r>
            <w:r w:rsidR="00A415A7" w:rsidRPr="004020FA">
              <w:rPr>
                <w:rFonts w:hint="eastAsia"/>
                <w:sz w:val="16"/>
                <w:lang w:eastAsia="ja-JP"/>
              </w:rPr>
              <w:t xml:space="preserve"> Communication Unit</w:t>
            </w:r>
          </w:p>
        </w:tc>
      </w:tr>
    </w:tbl>
    <w:p w14:paraId="06086386" w14:textId="6EDE9B48" w:rsidR="00C101BB" w:rsidRDefault="00C101BB" w:rsidP="00C101BB">
      <w:pPr>
        <w:autoSpaceDE w:val="0"/>
        <w:autoSpaceDN w:val="0"/>
        <w:adjustRightInd w:val="0"/>
      </w:pPr>
      <w:bookmarkStart w:id="2" w:name="_GoBack"/>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C101BB" w14:paraId="0C590DD5" w14:textId="77777777" w:rsidTr="00960397">
        <w:tc>
          <w:tcPr>
            <w:tcW w:w="5022" w:type="dxa"/>
          </w:tcPr>
          <w:bookmarkEnd w:id="2"/>
          <w:p w14:paraId="56DA3611" w14:textId="336576BF" w:rsidR="00C101BB" w:rsidRDefault="00FB5F27" w:rsidP="00D8363B">
            <w:pPr>
              <w:pStyle w:val="Text"/>
              <w:ind w:firstLine="0"/>
              <w:rPr>
                <w:lang w:eastAsia="ja-JP"/>
              </w:rPr>
            </w:pPr>
            <w:r>
              <w:rPr>
                <w:noProof/>
                <w:lang w:eastAsia="ja-JP"/>
              </w:rPr>
              <w:lastRenderedPageBreak/>
              <w:drawing>
                <wp:inline distT="0" distB="0" distL="0" distR="0" wp14:anchorId="394DD462" wp14:editId="57C8CC5B">
                  <wp:extent cx="3091937" cy="2082165"/>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12289" cy="2095870"/>
                          </a:xfrm>
                          <a:prstGeom prst="rect">
                            <a:avLst/>
                          </a:prstGeom>
                          <a:noFill/>
                          <a:ln>
                            <a:noFill/>
                          </a:ln>
                        </pic:spPr>
                      </pic:pic>
                    </a:graphicData>
                  </a:graphic>
                </wp:inline>
              </w:drawing>
            </w:r>
          </w:p>
        </w:tc>
      </w:tr>
      <w:tr w:rsidR="00C101BB" w14:paraId="40B3D7B1" w14:textId="77777777" w:rsidTr="00960397">
        <w:tc>
          <w:tcPr>
            <w:tcW w:w="5022" w:type="dxa"/>
          </w:tcPr>
          <w:p w14:paraId="4F746E2F" w14:textId="4EE0CFB6" w:rsidR="00C101BB" w:rsidRDefault="00E462C6" w:rsidP="00C101BB">
            <w:pPr>
              <w:pStyle w:val="Text"/>
              <w:ind w:firstLine="0"/>
              <w:jc w:val="center"/>
              <w:rPr>
                <w:lang w:eastAsia="ja-JP"/>
              </w:rPr>
            </w:pPr>
            <w:r w:rsidRPr="004020FA">
              <w:rPr>
                <w:rFonts w:hint="eastAsia"/>
                <w:sz w:val="16"/>
                <w:lang w:eastAsia="ja-JP"/>
              </w:rPr>
              <w:t>Fig.</w:t>
            </w:r>
            <w:r w:rsidR="00703736" w:rsidRPr="004020FA">
              <w:rPr>
                <w:sz w:val="16"/>
                <w:lang w:eastAsia="ja-JP"/>
              </w:rPr>
              <w:t xml:space="preserve"> 8.</w:t>
            </w:r>
            <w:r w:rsidR="00C101BB" w:rsidRPr="004020FA">
              <w:rPr>
                <w:rFonts w:hint="eastAsia"/>
                <w:sz w:val="16"/>
                <w:lang w:eastAsia="ja-JP"/>
              </w:rPr>
              <w:t xml:space="preserve"> system </w:t>
            </w:r>
            <w:r w:rsidR="00C101BB" w:rsidRPr="004020FA">
              <w:rPr>
                <w:sz w:val="16"/>
                <w:lang w:eastAsia="ja-JP"/>
              </w:rPr>
              <w:t>architecture</w:t>
            </w:r>
            <w:r w:rsidR="00C101BB" w:rsidRPr="004020FA">
              <w:rPr>
                <w:rFonts w:hint="eastAsia"/>
                <w:sz w:val="16"/>
                <w:lang w:eastAsia="ja-JP"/>
              </w:rPr>
              <w:t xml:space="preserve"> </w:t>
            </w:r>
            <w:r w:rsidR="00C101BB" w:rsidRPr="004020FA">
              <w:rPr>
                <w:sz w:val="16"/>
                <w:lang w:eastAsia="ja-JP"/>
              </w:rPr>
              <w:t>of DaryaBird</w:t>
            </w:r>
          </w:p>
        </w:tc>
      </w:tr>
    </w:tbl>
    <w:p w14:paraId="4F5A43BB" w14:textId="77777777" w:rsidR="00C101BB" w:rsidRDefault="00C101BB" w:rsidP="00D8363B">
      <w:pPr>
        <w:pStyle w:val="Text"/>
        <w:ind w:firstLine="0"/>
        <w:rPr>
          <w:lang w:eastAsia="ja-JP"/>
        </w:rPr>
      </w:pPr>
    </w:p>
    <w:p w14:paraId="193574BE" w14:textId="6FDF7FED" w:rsidR="002B3BFC" w:rsidRDefault="002B3BFC" w:rsidP="00852894">
      <w:pPr>
        <w:pStyle w:val="2"/>
        <w:rPr>
          <w:lang w:eastAsia="ja-JP"/>
        </w:rPr>
      </w:pPr>
      <w:r>
        <w:rPr>
          <w:rFonts w:hint="eastAsia"/>
          <w:lang w:eastAsia="ja-JP"/>
        </w:rPr>
        <w:t xml:space="preserve">Software </w:t>
      </w:r>
      <w:r w:rsidR="00F73B74">
        <w:rPr>
          <w:lang w:eastAsia="ja-JP"/>
        </w:rPr>
        <w:t>S</w:t>
      </w:r>
      <w:r>
        <w:rPr>
          <w:rFonts w:hint="eastAsia"/>
          <w:lang w:eastAsia="ja-JP"/>
        </w:rPr>
        <w:t>ystem</w:t>
      </w:r>
      <w:r w:rsidR="00537C24">
        <w:rPr>
          <w:lang w:eastAsia="ja-JP"/>
        </w:rPr>
        <w:t xml:space="preserve"> and Mission </w:t>
      </w:r>
      <w:r w:rsidR="00F73B74">
        <w:rPr>
          <w:lang w:eastAsia="ja-JP"/>
        </w:rPr>
        <w:t>S</w:t>
      </w:r>
      <w:r w:rsidR="00537C24">
        <w:rPr>
          <w:lang w:eastAsia="ja-JP"/>
        </w:rPr>
        <w:t>trategy</w:t>
      </w:r>
    </w:p>
    <w:p w14:paraId="4CFC740C" w14:textId="7E7FD44C" w:rsidR="00280DCF" w:rsidRDefault="00280DCF" w:rsidP="008A78B7">
      <w:pPr>
        <w:ind w:firstLineChars="50" w:firstLine="100"/>
        <w:jc w:val="both"/>
        <w:rPr>
          <w:iCs/>
        </w:rPr>
      </w:pPr>
      <w:r w:rsidRPr="009A7600">
        <w:rPr>
          <w:iCs/>
        </w:rPr>
        <w:t>Darya Bird’s software consists of thre</w:t>
      </w:r>
      <w:r w:rsidR="009945FD">
        <w:rPr>
          <w:iCs/>
        </w:rPr>
        <w:t>e main layers as shown in Fig. 9</w:t>
      </w:r>
      <w:r w:rsidRPr="009A7600">
        <w:rPr>
          <w:iCs/>
        </w:rPr>
        <w:t xml:space="preserve">. Decision making </w:t>
      </w:r>
      <w:r w:rsidR="009945FD">
        <w:rPr>
          <w:iCs/>
        </w:rPr>
        <w:t xml:space="preserve">is done </w:t>
      </w:r>
      <w:r w:rsidRPr="009A7600">
        <w:rPr>
          <w:iCs/>
        </w:rPr>
        <w:t xml:space="preserve">in the upper layer </w:t>
      </w:r>
      <w:r w:rsidR="009945FD">
        <w:rPr>
          <w:iCs/>
        </w:rPr>
        <w:t xml:space="preserve">called mission controller </w:t>
      </w:r>
      <w:r w:rsidRPr="009A7600">
        <w:rPr>
          <w:iCs/>
        </w:rPr>
        <w:t xml:space="preserve">based on </w:t>
      </w:r>
      <w:r w:rsidR="009945FD">
        <w:rPr>
          <w:iCs/>
        </w:rPr>
        <w:t>the information from</w:t>
      </w:r>
      <w:r w:rsidRPr="009A7600">
        <w:rPr>
          <w:iCs/>
        </w:rPr>
        <w:t xml:space="preserve"> sensors. Motor cont</w:t>
      </w:r>
      <w:r w:rsidR="009945FD">
        <w:rPr>
          <w:iCs/>
        </w:rPr>
        <w:t xml:space="preserve">rol command values are generated in this level and send </w:t>
      </w:r>
      <w:r w:rsidRPr="009A7600">
        <w:rPr>
          <w:iCs/>
        </w:rPr>
        <w:t xml:space="preserve">to the middle layer. For example, </w:t>
      </w:r>
      <w:r w:rsidR="009945FD">
        <w:rPr>
          <w:iCs/>
        </w:rPr>
        <w:t>the top</w:t>
      </w:r>
      <w:r w:rsidRPr="009A7600">
        <w:rPr>
          <w:iCs/>
        </w:rPr>
        <w:t xml:space="preserve"> layer is responsible for image processing during buoy-touch and the behavioral transition </w:t>
      </w:r>
      <w:r w:rsidR="009945FD">
        <w:rPr>
          <w:iCs/>
        </w:rPr>
        <w:t>of</w:t>
      </w:r>
      <w:r w:rsidRPr="009A7600">
        <w:rPr>
          <w:iCs/>
        </w:rPr>
        <w:t xml:space="preserve"> searching </w:t>
      </w:r>
      <w:r w:rsidR="009945FD">
        <w:rPr>
          <w:iCs/>
        </w:rPr>
        <w:t>and</w:t>
      </w:r>
      <w:r w:rsidRPr="009A7600">
        <w:rPr>
          <w:iCs/>
        </w:rPr>
        <w:t xml:space="preserve"> approaching. The middle layer calculates thruster power output based on the command values from mission control</w:t>
      </w:r>
      <w:r w:rsidR="009945FD">
        <w:rPr>
          <w:iCs/>
        </w:rPr>
        <w:t xml:space="preserve"> layer</w:t>
      </w:r>
      <w:r w:rsidR="00BA3832">
        <w:rPr>
          <w:iCs/>
        </w:rPr>
        <w:t>. Surge and s</w:t>
      </w:r>
      <w:r w:rsidR="00C04138">
        <w:rPr>
          <w:iCs/>
        </w:rPr>
        <w:t>way motion</w:t>
      </w:r>
      <w:r w:rsidRPr="009A7600">
        <w:rPr>
          <w:iCs/>
        </w:rPr>
        <w:t xml:space="preserve"> is performed by </w:t>
      </w:r>
      <w:r w:rsidR="00C04138">
        <w:rPr>
          <w:iCs/>
        </w:rPr>
        <w:t xml:space="preserve">feedforward </w:t>
      </w:r>
      <w:r w:rsidR="00C04138" w:rsidRPr="009A7600">
        <w:rPr>
          <w:iCs/>
        </w:rPr>
        <w:t xml:space="preserve">PID </w:t>
      </w:r>
      <w:r w:rsidRPr="009A7600">
        <w:rPr>
          <w:iCs/>
        </w:rPr>
        <w:t>speed control</w:t>
      </w:r>
      <w:r w:rsidR="00C04138">
        <w:rPr>
          <w:iCs/>
        </w:rPr>
        <w:t>ler</w:t>
      </w:r>
      <w:r w:rsidRPr="009A7600">
        <w:rPr>
          <w:iCs/>
        </w:rPr>
        <w:t xml:space="preserve"> </w:t>
      </w:r>
      <w:r w:rsidR="00C04138">
        <w:rPr>
          <w:iCs/>
        </w:rPr>
        <w:t>shown in Fig. 10</w:t>
      </w:r>
      <w:r w:rsidRPr="009A7600">
        <w:rPr>
          <w:iCs/>
        </w:rPr>
        <w:t xml:space="preserve">. </w:t>
      </w:r>
      <w:r w:rsidR="003F0C74">
        <w:rPr>
          <w:iCs/>
        </w:rPr>
        <w:t>F</w:t>
      </w:r>
      <w:r w:rsidRPr="009A7600">
        <w:rPr>
          <w:iCs/>
        </w:rPr>
        <w:t xml:space="preserve">or </w:t>
      </w:r>
      <w:r w:rsidR="003F0C74">
        <w:rPr>
          <w:iCs/>
        </w:rPr>
        <w:t>controlling h</w:t>
      </w:r>
      <w:r w:rsidRPr="009A7600">
        <w:rPr>
          <w:iCs/>
        </w:rPr>
        <w:t xml:space="preserve">eave and </w:t>
      </w:r>
      <w:r w:rsidR="003F0C74">
        <w:rPr>
          <w:iCs/>
        </w:rPr>
        <w:t>y</w:t>
      </w:r>
      <w:r w:rsidRPr="009A7600">
        <w:rPr>
          <w:iCs/>
        </w:rPr>
        <w:t>aw, P-PI control</w:t>
      </w:r>
      <w:r w:rsidR="003F0C74">
        <w:rPr>
          <w:iCs/>
        </w:rPr>
        <w:t>ler</w:t>
      </w:r>
      <w:r w:rsidRPr="009A7600">
        <w:rPr>
          <w:iCs/>
        </w:rPr>
        <w:t xml:space="preserve"> </w:t>
      </w:r>
      <w:r w:rsidR="003F0C74">
        <w:rPr>
          <w:iCs/>
        </w:rPr>
        <w:t xml:space="preserve">shown in Fig. 11 </w:t>
      </w:r>
      <w:r w:rsidRPr="009A7600">
        <w:rPr>
          <w:iCs/>
        </w:rPr>
        <w:t xml:space="preserve">is used </w:t>
      </w:r>
      <w:r w:rsidR="003F0C74">
        <w:rPr>
          <w:iCs/>
        </w:rPr>
        <w:t xml:space="preserve">which leads to </w:t>
      </w:r>
      <w:r w:rsidRPr="009A7600">
        <w:rPr>
          <w:iCs/>
        </w:rPr>
        <w:t xml:space="preserve">control </w:t>
      </w:r>
      <w:r w:rsidR="003F0C74">
        <w:rPr>
          <w:iCs/>
        </w:rPr>
        <w:t xml:space="preserve">the </w:t>
      </w:r>
      <w:r w:rsidRPr="009A7600">
        <w:rPr>
          <w:iCs/>
        </w:rPr>
        <w:t>depth and heading angle</w:t>
      </w:r>
      <w:r w:rsidR="003F0C74">
        <w:rPr>
          <w:iCs/>
        </w:rPr>
        <w:t xml:space="preserve"> of the robot</w:t>
      </w:r>
      <w:r w:rsidRPr="009A7600">
        <w:rPr>
          <w:iCs/>
        </w:rPr>
        <w:t>. The lower layer takes care of the communication between each devices mounted on the AUV.</w:t>
      </w:r>
    </w:p>
    <w:p w14:paraId="4BFF013B" w14:textId="03715C3E" w:rsidR="00E462C6" w:rsidRPr="009A7600" w:rsidRDefault="00E462C6" w:rsidP="008A78B7">
      <w:pPr>
        <w:jc w:val="both"/>
        <w:rPr>
          <w:iCs/>
        </w:rPr>
      </w:pPr>
      <w:r>
        <w:rPr>
          <w:iCs/>
        </w:rPr>
        <w:t xml:space="preserve"> </w:t>
      </w:r>
      <w:r w:rsidRPr="009A7600">
        <w:rPr>
          <w:iCs/>
        </w:rPr>
        <w:t>Serial communication devices such as motor drivers and DVL and image</w:t>
      </w:r>
      <w:r>
        <w:rPr>
          <w:iCs/>
        </w:rPr>
        <w:t xml:space="preserve"> acquisition device such as USB</w:t>
      </w:r>
      <w:r w:rsidRPr="009A7600">
        <w:rPr>
          <w:iCs/>
        </w:rPr>
        <w:t xml:space="preserve"> camera communication is made in this layer. The software configuration can be switched for simulation.</w:t>
      </w:r>
    </w:p>
    <w:p w14:paraId="7ECBCA49" w14:textId="06345ECB" w:rsidR="00280DCF" w:rsidRPr="008A78B7" w:rsidRDefault="00E462C6" w:rsidP="008A78B7">
      <w:pPr>
        <w:pStyle w:val="Text"/>
        <w:ind w:firstLineChars="50" w:firstLine="100"/>
      </w:pPr>
      <w:r w:rsidRPr="009A7600">
        <w:rPr>
          <w:iCs/>
        </w:rPr>
        <w:t xml:space="preserve"> MATLAB/Simulink is adopted for its excellent legibility to speed up the development efficiency.</w:t>
      </w:r>
    </w:p>
    <w:p w14:paraId="0BFCE0C1" w14:textId="77777777" w:rsidR="00280DCF" w:rsidRPr="009A7600" w:rsidRDefault="00280DCF" w:rsidP="00280DCF">
      <w:pPr>
        <w:rPr>
          <w:iCs/>
        </w:rPr>
      </w:pPr>
      <w:r w:rsidRPr="009A7600">
        <w:rPr>
          <w:iCs/>
          <w:noProof/>
          <w:lang w:eastAsia="ja-JP"/>
        </w:rPr>
        <w:drawing>
          <wp:inline distT="0" distB="0" distL="0" distR="0" wp14:anchorId="7F845CBB" wp14:editId="13E6628E">
            <wp:extent cx="3320862" cy="1337137"/>
            <wp:effectExtent l="0" t="0" r="0" b="0"/>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349145" cy="1348525"/>
                    </a:xfrm>
                    <a:prstGeom prst="rect">
                      <a:avLst/>
                    </a:prstGeom>
                    <a:noFill/>
                    <a:ln>
                      <a:noFill/>
                    </a:ln>
                  </pic:spPr>
                </pic:pic>
              </a:graphicData>
            </a:graphic>
          </wp:inline>
        </w:drawing>
      </w:r>
    </w:p>
    <w:p w14:paraId="7F471145" w14:textId="7D19A268" w:rsidR="00280DCF" w:rsidRPr="009945FD" w:rsidRDefault="009945FD" w:rsidP="00280DCF">
      <w:pPr>
        <w:jc w:val="center"/>
        <w:rPr>
          <w:iCs/>
          <w:sz w:val="16"/>
          <w:szCs w:val="16"/>
        </w:rPr>
      </w:pPr>
      <w:r w:rsidRPr="009945FD">
        <w:rPr>
          <w:iCs/>
          <w:sz w:val="16"/>
          <w:szCs w:val="16"/>
        </w:rPr>
        <w:t>Fig. 9.</w:t>
      </w:r>
      <w:r w:rsidR="00280DCF" w:rsidRPr="009945FD">
        <w:rPr>
          <w:iCs/>
          <w:sz w:val="16"/>
          <w:szCs w:val="16"/>
        </w:rPr>
        <w:t xml:space="preserve"> </w:t>
      </w:r>
      <w:r w:rsidRPr="009945FD">
        <w:rPr>
          <w:iCs/>
          <w:sz w:val="16"/>
          <w:szCs w:val="16"/>
        </w:rPr>
        <w:t>Software layers</w:t>
      </w:r>
    </w:p>
    <w:p w14:paraId="646E7701" w14:textId="77777777" w:rsidR="00280DCF" w:rsidRPr="009A7600" w:rsidRDefault="00280DCF" w:rsidP="00280DCF">
      <w:pPr>
        <w:jc w:val="center"/>
        <w:rPr>
          <w:iCs/>
        </w:rPr>
      </w:pPr>
    </w:p>
    <w:p w14:paraId="7CD853C7" w14:textId="77777777" w:rsidR="00280DCF" w:rsidRPr="009A7600" w:rsidRDefault="00280DCF" w:rsidP="00280DCF">
      <w:pPr>
        <w:jc w:val="center"/>
        <w:rPr>
          <w:iCs/>
        </w:rPr>
      </w:pPr>
      <w:r w:rsidRPr="009A7600">
        <w:rPr>
          <w:iCs/>
          <w:noProof/>
          <w:lang w:eastAsia="ja-JP"/>
        </w:rPr>
        <w:drawing>
          <wp:inline distT="0" distB="0" distL="0" distR="0" wp14:anchorId="085F955D" wp14:editId="55F1D7F7">
            <wp:extent cx="2912091" cy="1192924"/>
            <wp:effectExtent l="0" t="0" r="3175" b="762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64781" cy="1214508"/>
                    </a:xfrm>
                    <a:prstGeom prst="rect">
                      <a:avLst/>
                    </a:prstGeom>
                    <a:noFill/>
                    <a:ln>
                      <a:noFill/>
                    </a:ln>
                  </pic:spPr>
                </pic:pic>
              </a:graphicData>
            </a:graphic>
          </wp:inline>
        </w:drawing>
      </w:r>
    </w:p>
    <w:p w14:paraId="1212E126" w14:textId="619672B3" w:rsidR="00280DCF" w:rsidRPr="00C04138" w:rsidRDefault="00E462C6" w:rsidP="00280DCF">
      <w:pPr>
        <w:jc w:val="center"/>
        <w:rPr>
          <w:iCs/>
          <w:sz w:val="16"/>
          <w:szCs w:val="16"/>
        </w:rPr>
      </w:pPr>
      <w:r w:rsidRPr="00C04138">
        <w:rPr>
          <w:iCs/>
          <w:sz w:val="16"/>
          <w:szCs w:val="16"/>
        </w:rPr>
        <w:t>Fig.1</w:t>
      </w:r>
      <w:r w:rsidR="00C04138" w:rsidRPr="00C04138">
        <w:rPr>
          <w:iCs/>
          <w:sz w:val="16"/>
          <w:szCs w:val="16"/>
        </w:rPr>
        <w:t>0 Velocity c</w:t>
      </w:r>
      <w:r w:rsidR="00280DCF" w:rsidRPr="00C04138">
        <w:rPr>
          <w:iCs/>
          <w:sz w:val="16"/>
          <w:szCs w:val="16"/>
        </w:rPr>
        <w:t>ontrol system (Surge</w:t>
      </w:r>
      <w:r w:rsidR="00C04138" w:rsidRPr="00C04138">
        <w:rPr>
          <w:iCs/>
          <w:sz w:val="16"/>
          <w:szCs w:val="16"/>
        </w:rPr>
        <w:t xml:space="preserve"> </w:t>
      </w:r>
      <w:r w:rsidR="00280DCF" w:rsidRPr="00C04138">
        <w:rPr>
          <w:iCs/>
          <w:sz w:val="16"/>
          <w:szCs w:val="16"/>
        </w:rPr>
        <w:t>&amp;</w:t>
      </w:r>
      <w:r w:rsidR="00C04138" w:rsidRPr="00C04138">
        <w:rPr>
          <w:iCs/>
          <w:sz w:val="16"/>
          <w:szCs w:val="16"/>
        </w:rPr>
        <w:t xml:space="preserve"> </w:t>
      </w:r>
      <w:r w:rsidR="00280DCF" w:rsidRPr="00C04138">
        <w:rPr>
          <w:iCs/>
          <w:sz w:val="16"/>
          <w:szCs w:val="16"/>
        </w:rPr>
        <w:t>Sway)</w:t>
      </w:r>
    </w:p>
    <w:p w14:paraId="795418FC" w14:textId="77777777" w:rsidR="00280DCF" w:rsidRPr="009A7600" w:rsidRDefault="00280DCF" w:rsidP="00280DCF">
      <w:pPr>
        <w:jc w:val="center"/>
        <w:rPr>
          <w:iCs/>
        </w:rPr>
      </w:pPr>
    </w:p>
    <w:p w14:paraId="2A4F85DE" w14:textId="77777777" w:rsidR="00280DCF" w:rsidRPr="009A7600" w:rsidRDefault="00280DCF" w:rsidP="00280DCF">
      <w:pPr>
        <w:jc w:val="center"/>
        <w:rPr>
          <w:iCs/>
        </w:rPr>
      </w:pPr>
      <w:r w:rsidRPr="009A7600">
        <w:rPr>
          <w:iCs/>
          <w:noProof/>
          <w:lang w:eastAsia="ja-JP"/>
        </w:rPr>
        <w:drawing>
          <wp:inline distT="0" distB="0" distL="0" distR="0" wp14:anchorId="39F70E00" wp14:editId="55E0E5B9">
            <wp:extent cx="3155315" cy="1099413"/>
            <wp:effectExtent l="0" t="0" r="6985" b="5715"/>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208214" cy="1117845"/>
                    </a:xfrm>
                    <a:prstGeom prst="rect">
                      <a:avLst/>
                    </a:prstGeom>
                    <a:noFill/>
                    <a:ln>
                      <a:noFill/>
                    </a:ln>
                  </pic:spPr>
                </pic:pic>
              </a:graphicData>
            </a:graphic>
          </wp:inline>
        </w:drawing>
      </w:r>
    </w:p>
    <w:p w14:paraId="36486FDB" w14:textId="74DC5B7B" w:rsidR="00280DCF" w:rsidRPr="003F0C74" w:rsidRDefault="00E462C6" w:rsidP="00280DCF">
      <w:pPr>
        <w:jc w:val="center"/>
        <w:rPr>
          <w:iCs/>
          <w:sz w:val="16"/>
        </w:rPr>
      </w:pPr>
      <w:r w:rsidRPr="003F0C74">
        <w:rPr>
          <w:iCs/>
          <w:sz w:val="16"/>
        </w:rPr>
        <w:t>Fig.</w:t>
      </w:r>
      <w:r w:rsidR="00703736" w:rsidRPr="003F0C74">
        <w:rPr>
          <w:iCs/>
          <w:sz w:val="16"/>
        </w:rPr>
        <w:t xml:space="preserve"> </w:t>
      </w:r>
      <w:r w:rsidRPr="003F0C74">
        <w:rPr>
          <w:iCs/>
          <w:sz w:val="16"/>
        </w:rPr>
        <w:t>1</w:t>
      </w:r>
      <w:r w:rsidR="003F0C74" w:rsidRPr="003F0C74">
        <w:rPr>
          <w:iCs/>
          <w:sz w:val="16"/>
        </w:rPr>
        <w:t>1</w:t>
      </w:r>
      <w:r w:rsidR="00703736" w:rsidRPr="003F0C74">
        <w:rPr>
          <w:iCs/>
          <w:sz w:val="16"/>
        </w:rPr>
        <w:t>.</w:t>
      </w:r>
      <w:r w:rsidR="00280DCF" w:rsidRPr="003F0C74">
        <w:rPr>
          <w:iCs/>
          <w:sz w:val="16"/>
        </w:rPr>
        <w:t xml:space="preserve"> Positon/Angle Control system (Heave</w:t>
      </w:r>
      <w:r w:rsidR="003F0C74" w:rsidRPr="003F0C74">
        <w:rPr>
          <w:iCs/>
          <w:sz w:val="16"/>
        </w:rPr>
        <w:t xml:space="preserve"> </w:t>
      </w:r>
      <w:r w:rsidR="00280DCF" w:rsidRPr="003F0C74">
        <w:rPr>
          <w:iCs/>
          <w:sz w:val="16"/>
        </w:rPr>
        <w:t>&amp;</w:t>
      </w:r>
      <w:r w:rsidR="003F0C74" w:rsidRPr="003F0C74">
        <w:rPr>
          <w:iCs/>
          <w:sz w:val="16"/>
        </w:rPr>
        <w:t xml:space="preserve"> </w:t>
      </w:r>
      <w:r w:rsidR="00280DCF" w:rsidRPr="003F0C74">
        <w:rPr>
          <w:iCs/>
          <w:sz w:val="16"/>
        </w:rPr>
        <w:t>Yaw)</w:t>
      </w:r>
    </w:p>
    <w:p w14:paraId="7C87D819" w14:textId="6C3B91CC" w:rsidR="002B3BFC" w:rsidRDefault="00F817BC" w:rsidP="00F73B74">
      <w:pPr>
        <w:pStyle w:val="3"/>
        <w:numPr>
          <w:ilvl w:val="0"/>
          <w:numId w:val="13"/>
        </w:numPr>
        <w:spacing w:before="120" w:after="60"/>
        <w:ind w:left="360"/>
        <w:rPr>
          <w:lang w:eastAsia="ja-JP"/>
        </w:rPr>
      </w:pPr>
      <w:r w:rsidRPr="00F817BC">
        <w:rPr>
          <w:lang w:eastAsia="ja-JP"/>
        </w:rPr>
        <w:t>The configuration of the software</w:t>
      </w:r>
    </w:p>
    <w:p w14:paraId="511B7296" w14:textId="0688A433" w:rsidR="00F817BC" w:rsidRDefault="003F0C74" w:rsidP="00F817BC">
      <w:pPr>
        <w:pStyle w:val="Text"/>
        <w:ind w:firstLineChars="50" w:firstLine="100"/>
      </w:pPr>
      <w:r>
        <w:t>Controlling system</w:t>
      </w:r>
      <w:r w:rsidR="001C77C6">
        <w:t xml:space="preserve">, </w:t>
      </w:r>
      <w:r w:rsidR="00DB7E37">
        <w:t xml:space="preserve">Motion Control, </w:t>
      </w:r>
      <w:r w:rsidR="001C77C6">
        <w:t>Device Communication and Simulator</w:t>
      </w:r>
      <w:r>
        <w:t xml:space="preserve"> are developed in MATLAB/ Simulink environment</w:t>
      </w:r>
      <w:r w:rsidR="001C77C6" w:rsidRPr="00CE3D21">
        <w:t>.</w:t>
      </w:r>
      <w:r>
        <w:t xml:space="preserve"> State flow in </w:t>
      </w:r>
      <w:r w:rsidR="00DB7E37">
        <w:t>Simulink</w:t>
      </w:r>
      <w:r>
        <w:t xml:space="preserve"> is basically used in this modelling</w:t>
      </w:r>
      <w:r w:rsidR="00DB7E37">
        <w:t xml:space="preserve">. Each mission </w:t>
      </w:r>
      <w:r w:rsidR="00430A2D">
        <w:t>is described independently</w:t>
      </w:r>
      <w:r>
        <w:t xml:space="preserve"> in state flow and at the end of mission, specified</w:t>
      </w:r>
      <w:r w:rsidR="00430A2D">
        <w:t xml:space="preserve"> the next mission. </w:t>
      </w:r>
      <w:r w:rsidR="00200D21">
        <w:t>We can easily remodel the mission strategy by changing specifying the next mission.</w:t>
      </w:r>
    </w:p>
    <w:p w14:paraId="0227A5AF" w14:textId="6CBFDF83" w:rsidR="00C33E06" w:rsidRDefault="00F817BC" w:rsidP="00E77DC9">
      <w:pPr>
        <w:pStyle w:val="Text"/>
        <w:spacing w:after="120"/>
        <w:ind w:firstLineChars="50" w:firstLine="100"/>
        <w:rPr>
          <w:lang w:eastAsia="ja-JP"/>
        </w:rPr>
      </w:pPr>
      <w:r>
        <w:rPr>
          <w:rFonts w:hint="eastAsia"/>
          <w:lang w:eastAsia="ja-JP"/>
        </w:rPr>
        <w:t>Fig.</w:t>
      </w:r>
      <w:r w:rsidR="003F0C74">
        <w:rPr>
          <w:lang w:eastAsia="ja-JP"/>
        </w:rPr>
        <w:t xml:space="preserve"> </w:t>
      </w:r>
      <w:r>
        <w:rPr>
          <w:rFonts w:hint="eastAsia"/>
          <w:lang w:eastAsia="ja-JP"/>
        </w:rPr>
        <w:t>1</w:t>
      </w:r>
      <w:r w:rsidR="003F0C74">
        <w:rPr>
          <w:lang w:eastAsia="ja-JP"/>
        </w:rPr>
        <w:t>2</w:t>
      </w:r>
      <w:r>
        <w:rPr>
          <w:rFonts w:hint="eastAsia"/>
          <w:lang w:eastAsia="ja-JP"/>
        </w:rPr>
        <w:t xml:space="preserve"> shows</w:t>
      </w:r>
      <w:r>
        <w:rPr>
          <w:lang w:eastAsia="ja-JP"/>
        </w:rPr>
        <w:t xml:space="preserve"> the </w:t>
      </w:r>
      <w:r w:rsidR="00746EE7">
        <w:rPr>
          <w:lang w:eastAsia="ja-JP"/>
        </w:rPr>
        <w:t>flow</w:t>
      </w:r>
      <w:r>
        <w:rPr>
          <w:lang w:eastAsia="ja-JP"/>
        </w:rPr>
        <w:t>chart</w:t>
      </w:r>
      <w:r w:rsidR="00746EE7">
        <w:rPr>
          <w:lang w:eastAsia="ja-JP"/>
        </w:rPr>
        <w:t xml:space="preserve"> of the</w:t>
      </w:r>
      <w:r w:rsidR="00746EE7" w:rsidRPr="00746EE7">
        <w:rPr>
          <w:lang w:eastAsia="ja-JP"/>
        </w:rPr>
        <w:t xml:space="preserve"> </w:t>
      </w:r>
      <w:r w:rsidR="00746EE7">
        <w:rPr>
          <w:lang w:eastAsia="ja-JP"/>
        </w:rPr>
        <w:t>mission</w:t>
      </w:r>
      <w:r>
        <w:rPr>
          <w:lang w:eastAsia="ja-JP"/>
        </w:rPr>
        <w:t xml:space="preserve">. </w:t>
      </w:r>
      <w:r w:rsidR="00807A20">
        <w:rPr>
          <w:lang w:eastAsia="ja-JP"/>
        </w:rPr>
        <w:t xml:space="preserve">In last year, we cleared ‘Gate’ and ‘Buoy’. In this year, </w:t>
      </w:r>
      <w:r w:rsidR="00D45C0F">
        <w:rPr>
          <w:lang w:eastAsia="ja-JP"/>
        </w:rPr>
        <w:t>w</w:t>
      </w:r>
      <w:r w:rsidR="00C33E06">
        <w:rPr>
          <w:lang w:eastAsia="ja-JP"/>
        </w:rPr>
        <w:t xml:space="preserve">e </w:t>
      </w:r>
      <w:r w:rsidR="00746EE7">
        <w:rPr>
          <w:lang w:eastAsia="ja-JP"/>
        </w:rPr>
        <w:t xml:space="preserve">have planned to </w:t>
      </w:r>
      <w:r w:rsidR="00C33E06">
        <w:rPr>
          <w:lang w:eastAsia="ja-JP"/>
        </w:rPr>
        <w:t xml:space="preserve">achieve the </w:t>
      </w:r>
      <w:r w:rsidR="00054A29">
        <w:rPr>
          <w:lang w:eastAsia="ja-JP"/>
        </w:rPr>
        <w:t>mission of ‘Gate’, ‘Path Marker’, ‘Buoy’, ‘Navigate Channel’ and ‘</w:t>
      </w:r>
      <w:r w:rsidR="00054A29">
        <w:t>Bury Treasure</w:t>
      </w:r>
      <w:r w:rsidR="00054A29">
        <w:rPr>
          <w:lang w:eastAsia="ja-JP"/>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F817BC" w14:paraId="73AE4CD2" w14:textId="77777777" w:rsidTr="00160CA2">
        <w:tc>
          <w:tcPr>
            <w:tcW w:w="5238" w:type="dxa"/>
          </w:tcPr>
          <w:p w14:paraId="2BB7DD60" w14:textId="77777777" w:rsidR="00F817BC" w:rsidRPr="008D6E69" w:rsidRDefault="00F817BC" w:rsidP="00160CA2">
            <w:pPr>
              <w:pStyle w:val="Text"/>
              <w:ind w:firstLine="0"/>
              <w:rPr>
                <w:sz w:val="4"/>
                <w:lang w:eastAsia="ja-JP"/>
              </w:rPr>
            </w:pPr>
          </w:p>
          <w:p w14:paraId="47B48710" w14:textId="77777777" w:rsidR="00F817BC" w:rsidRDefault="00F817BC" w:rsidP="00160CA2">
            <w:pPr>
              <w:pStyle w:val="Text"/>
              <w:ind w:firstLine="0"/>
              <w:rPr>
                <w:lang w:eastAsia="ja-JP"/>
              </w:rPr>
            </w:pPr>
            <w:r>
              <w:rPr>
                <w:noProof/>
                <w:lang w:eastAsia="ja-JP"/>
              </w:rPr>
              <w:drawing>
                <wp:inline distT="0" distB="0" distL="0" distR="0" wp14:anchorId="7E341E9C" wp14:editId="1A807AF4">
                  <wp:extent cx="3046021" cy="2436205"/>
                  <wp:effectExtent l="0" t="0" r="2540" b="254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0100" cy="2455464"/>
                          </a:xfrm>
                          <a:prstGeom prst="rect">
                            <a:avLst/>
                          </a:prstGeom>
                          <a:noFill/>
                          <a:ln>
                            <a:noFill/>
                          </a:ln>
                        </pic:spPr>
                      </pic:pic>
                    </a:graphicData>
                  </a:graphic>
                </wp:inline>
              </w:drawing>
            </w:r>
          </w:p>
        </w:tc>
      </w:tr>
      <w:tr w:rsidR="00F817BC" w14:paraId="4A5D73E6" w14:textId="77777777" w:rsidTr="00160CA2">
        <w:tc>
          <w:tcPr>
            <w:tcW w:w="5238" w:type="dxa"/>
          </w:tcPr>
          <w:p w14:paraId="00C61698" w14:textId="49B9E0F8" w:rsidR="00F817BC" w:rsidRDefault="00F817BC" w:rsidP="003F0C74">
            <w:pPr>
              <w:pStyle w:val="Text"/>
              <w:ind w:firstLine="0"/>
              <w:jc w:val="center"/>
              <w:rPr>
                <w:lang w:eastAsia="ja-JP"/>
              </w:rPr>
            </w:pPr>
            <w:r w:rsidRPr="003F0C74">
              <w:rPr>
                <w:rFonts w:hint="eastAsia"/>
                <w:sz w:val="16"/>
                <w:lang w:eastAsia="ja-JP"/>
              </w:rPr>
              <w:t>Fig.</w:t>
            </w:r>
            <w:r w:rsidR="003F0C74" w:rsidRPr="003F0C74">
              <w:rPr>
                <w:sz w:val="16"/>
                <w:lang w:eastAsia="ja-JP"/>
              </w:rPr>
              <w:t xml:space="preserve"> </w:t>
            </w:r>
            <w:r w:rsidRPr="003F0C74">
              <w:rPr>
                <w:rFonts w:hint="eastAsia"/>
                <w:sz w:val="16"/>
                <w:lang w:eastAsia="ja-JP"/>
              </w:rPr>
              <w:t>1</w:t>
            </w:r>
            <w:r w:rsidR="003F0C74" w:rsidRPr="003F0C74">
              <w:rPr>
                <w:sz w:val="16"/>
                <w:lang w:eastAsia="ja-JP"/>
              </w:rPr>
              <w:t>2</w:t>
            </w:r>
            <w:r w:rsidRPr="003F0C74">
              <w:rPr>
                <w:rFonts w:hint="eastAsia"/>
                <w:sz w:val="16"/>
                <w:lang w:eastAsia="ja-JP"/>
              </w:rPr>
              <w:t xml:space="preserve"> Over view </w:t>
            </w:r>
            <w:r w:rsidR="003F0C74">
              <w:rPr>
                <w:sz w:val="16"/>
                <w:lang w:eastAsia="ja-JP"/>
              </w:rPr>
              <w:t xml:space="preserve">flowchart </w:t>
            </w:r>
            <w:r w:rsidRPr="003F0C74">
              <w:rPr>
                <w:rFonts w:hint="eastAsia"/>
                <w:sz w:val="16"/>
                <w:lang w:eastAsia="ja-JP"/>
              </w:rPr>
              <w:t xml:space="preserve">of mission </w:t>
            </w:r>
          </w:p>
        </w:tc>
      </w:tr>
    </w:tbl>
    <w:p w14:paraId="7ADE87A0" w14:textId="2905D4DB" w:rsidR="004F68BB" w:rsidRDefault="004F68BB" w:rsidP="00F73B74">
      <w:pPr>
        <w:pStyle w:val="3"/>
        <w:numPr>
          <w:ilvl w:val="0"/>
          <w:numId w:val="13"/>
        </w:numPr>
        <w:spacing w:before="120" w:after="60"/>
        <w:ind w:left="360"/>
        <w:rPr>
          <w:lang w:eastAsia="ja-JP"/>
        </w:rPr>
      </w:pPr>
      <w:r w:rsidRPr="00F73B74">
        <w:rPr>
          <w:lang w:eastAsia="ja-JP"/>
        </w:rPr>
        <w:t xml:space="preserve">Image </w:t>
      </w:r>
      <w:r w:rsidR="00E77DC9">
        <w:rPr>
          <w:lang w:eastAsia="ja-JP"/>
        </w:rPr>
        <w:t>P</w:t>
      </w:r>
      <w:r w:rsidRPr="00F73B74">
        <w:rPr>
          <w:lang w:eastAsia="ja-JP"/>
        </w:rPr>
        <w:t>rocessing</w:t>
      </w:r>
    </w:p>
    <w:p w14:paraId="4606058D" w14:textId="1820AF68" w:rsidR="004F68BB" w:rsidRDefault="004F68BB" w:rsidP="00E77DC9">
      <w:pPr>
        <w:pStyle w:val="Text"/>
        <w:spacing w:after="120"/>
        <w:ind w:firstLine="0"/>
        <w:rPr>
          <w:lang w:eastAsia="ja-JP"/>
        </w:rPr>
      </w:pPr>
      <w:r>
        <w:t>Our image processing framework consists of color thresholding,</w:t>
      </w:r>
      <w:r>
        <w:rPr>
          <w:lang w:eastAsia="ja-JP"/>
        </w:rPr>
        <w:t xml:space="preserve"> </w:t>
      </w:r>
      <w:r>
        <w:t>moment detection</w:t>
      </w:r>
      <w:r>
        <w:rPr>
          <w:rFonts w:hint="eastAsia"/>
        </w:rPr>
        <w:t>,</w:t>
      </w:r>
      <w:r>
        <w:t xml:space="preserve"> </w:t>
      </w:r>
      <w:r>
        <w:rPr>
          <w:rFonts w:hint="eastAsia"/>
        </w:rPr>
        <w:t>edge detection</w:t>
      </w:r>
      <w:r w:rsidR="00E77DC9">
        <w:t xml:space="preserve"> techniques</w:t>
      </w:r>
      <w:r>
        <w:rPr>
          <w:rFonts w:hint="eastAsia"/>
        </w:rPr>
        <w:t>.</w:t>
      </w:r>
      <w:r w:rsidR="00E77DC9">
        <w:t xml:space="preserve"> </w:t>
      </w:r>
      <w:r w:rsidR="00E77DC9">
        <w:rPr>
          <w:rFonts w:hint="eastAsia"/>
        </w:rPr>
        <w:t>Preprocess</w:t>
      </w:r>
      <w:r w:rsidR="00E77DC9">
        <w:t xml:space="preserve"> of the i</w:t>
      </w:r>
      <w:r>
        <w:rPr>
          <w:rFonts w:hint="eastAsia"/>
        </w:rPr>
        <w:t xml:space="preserve">mage </w:t>
      </w:r>
      <w:r>
        <w:t>processing</w:t>
      </w:r>
      <w:r>
        <w:rPr>
          <w:rFonts w:hint="eastAsia"/>
        </w:rPr>
        <w:t xml:space="preserve"> </w:t>
      </w:r>
      <w:r>
        <w:t>is</w:t>
      </w:r>
      <w:r>
        <w:rPr>
          <w:rFonts w:hint="eastAsia"/>
        </w:rPr>
        <w:t xml:space="preserve"> c</w:t>
      </w:r>
      <w:r w:rsidR="00E77DC9">
        <w:t>ombining</w:t>
      </w:r>
      <w:r>
        <w:t xml:space="preserve"> YUV and HSV in color space</w:t>
      </w:r>
      <w:r>
        <w:rPr>
          <w:rFonts w:hint="eastAsia"/>
        </w:rPr>
        <w:t xml:space="preserve">. </w:t>
      </w:r>
      <w:r>
        <w:t>T</w:t>
      </w:r>
      <w:r>
        <w:rPr>
          <w:rFonts w:hint="eastAsia"/>
        </w:rPr>
        <w:t xml:space="preserve">his </w:t>
      </w:r>
      <w:r>
        <w:t>process is insensitivity to change by combining color space</w:t>
      </w:r>
      <w:r>
        <w:rPr>
          <w:rFonts w:hint="eastAsia"/>
        </w:rPr>
        <w:t>.</w:t>
      </w:r>
      <w:r>
        <w:rPr>
          <w:rFonts w:hint="eastAsia"/>
          <w:lang w:eastAsia="ja-JP"/>
        </w:rPr>
        <w:t xml:space="preserve"> </w:t>
      </w:r>
      <w:r>
        <w:rPr>
          <w:lang w:eastAsia="ja-JP"/>
        </w:rPr>
        <w:t xml:space="preserve">This process </w:t>
      </w:r>
      <w:r w:rsidR="00E77DC9">
        <w:rPr>
          <w:lang w:eastAsia="ja-JP"/>
        </w:rPr>
        <w:t xml:space="preserve">is employed commonly </w:t>
      </w:r>
      <w:r>
        <w:rPr>
          <w:lang w:eastAsia="ja-JP"/>
        </w:rPr>
        <w:t>in underwater</w:t>
      </w:r>
      <w:r w:rsidR="00E77DC9">
        <w:rPr>
          <w:lang w:eastAsia="ja-JP"/>
        </w:rPr>
        <w:t xml:space="preserve"> robotic applications because i</w:t>
      </w:r>
      <w:r>
        <w:rPr>
          <w:lang w:eastAsia="ja-JP"/>
        </w:rPr>
        <w:t>t is a special environment</w:t>
      </w:r>
      <w:r w:rsidR="00E77DC9">
        <w:rPr>
          <w:lang w:eastAsia="ja-JP"/>
        </w:rPr>
        <w:t xml:space="preserve"> differ from the normal on ground environment</w:t>
      </w:r>
      <w:r>
        <w:rPr>
          <w:lang w:eastAsia="ja-JP"/>
        </w:rPr>
        <w:t>. Underwater robot can’t recognize many color i</w:t>
      </w:r>
      <w:r w:rsidRPr="007436D1">
        <w:rPr>
          <w:lang w:eastAsia="ja-JP"/>
        </w:rPr>
        <w:t>n this method</w:t>
      </w:r>
      <w:r w:rsidR="00E77DC9">
        <w:rPr>
          <w:lang w:eastAsia="ja-JP"/>
        </w:rPr>
        <w:t>, b</w:t>
      </w:r>
      <w:r>
        <w:rPr>
          <w:lang w:eastAsia="ja-JP"/>
        </w:rPr>
        <w:t>ut</w:t>
      </w:r>
      <w:r w:rsidR="00E77DC9">
        <w:rPr>
          <w:lang w:eastAsia="ja-JP"/>
        </w:rPr>
        <w:t xml:space="preserve"> image processing has ability</w:t>
      </w:r>
      <w:r>
        <w:rPr>
          <w:lang w:eastAsia="ja-JP"/>
        </w:rPr>
        <w:t xml:space="preserve"> </w:t>
      </w:r>
      <w:r w:rsidR="00E77DC9">
        <w:rPr>
          <w:lang w:eastAsia="ja-JP"/>
        </w:rPr>
        <w:t>for</w:t>
      </w:r>
      <w:r>
        <w:rPr>
          <w:lang w:eastAsia="ja-JP"/>
        </w:rPr>
        <w:t xml:space="preserve"> r</w:t>
      </w:r>
      <w:r w:rsidR="00E77DC9">
        <w:rPr>
          <w:lang w:eastAsia="ja-JP"/>
        </w:rPr>
        <w:t>ecognizing</w:t>
      </w:r>
      <w:r w:rsidRPr="00461870">
        <w:rPr>
          <w:lang w:eastAsia="ja-JP"/>
        </w:rPr>
        <w:t xml:space="preserve"> only the yellow and red</w:t>
      </w:r>
      <w:r w:rsidR="00E77DC9">
        <w:rPr>
          <w:lang w:eastAsia="ja-JP"/>
        </w:rPr>
        <w:t>, that would be enough for the mission</w:t>
      </w:r>
      <w:r>
        <w:rPr>
          <w:lang w:eastAsia="ja-JP"/>
        </w:rPr>
        <w:t>.</w:t>
      </w:r>
      <w:r w:rsidR="007D5301">
        <w:rPr>
          <w:lang w:eastAsia="ja-JP"/>
        </w:rPr>
        <w:t xml:space="preserve"> Result of the object recognition system based on the image processing is given in Fig. 13, which describe the identification of the red ball properly.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4F68BB" w14:paraId="1602AECA" w14:textId="77777777" w:rsidTr="002A77E9">
        <w:tc>
          <w:tcPr>
            <w:tcW w:w="5040" w:type="dxa"/>
          </w:tcPr>
          <w:p w14:paraId="602F6A02" w14:textId="671EF29C" w:rsidR="004F68BB" w:rsidRDefault="002A77E9" w:rsidP="00FE5012">
            <w:pPr>
              <w:pStyle w:val="Text"/>
              <w:ind w:firstLine="0"/>
              <w:rPr>
                <w:lang w:eastAsia="ja-JP"/>
              </w:rPr>
            </w:pPr>
            <w:r>
              <w:rPr>
                <w:noProof/>
                <w:sz w:val="2"/>
                <w:lang w:eastAsia="ja-JP"/>
              </w:rPr>
              <w:lastRenderedPageBreak/>
              <mc:AlternateContent>
                <mc:Choice Requires="wps">
                  <w:drawing>
                    <wp:anchor distT="0" distB="0" distL="114300" distR="114300" simplePos="0" relativeHeight="251675648" behindDoc="0" locked="0" layoutInCell="1" allowOverlap="1" wp14:anchorId="5C2C90DC" wp14:editId="377F3462">
                      <wp:simplePos x="0" y="0"/>
                      <wp:positionH relativeFrom="column">
                        <wp:posOffset>1655445</wp:posOffset>
                      </wp:positionH>
                      <wp:positionV relativeFrom="paragraph">
                        <wp:posOffset>-635</wp:posOffset>
                      </wp:positionV>
                      <wp:extent cx="914400" cy="238125"/>
                      <wp:effectExtent l="0" t="0" r="28575" b="28575"/>
                      <wp:wrapNone/>
                      <wp:docPr id="5" name="テキスト ボックス 5"/>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EEC1CAE" w14:textId="5BE01E9F" w:rsidR="002A77E9" w:rsidRDefault="002A77E9" w:rsidP="002A77E9">
                                  <w:pPr>
                                    <w:rPr>
                                      <w:rFonts w:hint="eastAsia"/>
                                      <w:lang w:eastAsia="ja-JP"/>
                                    </w:rPr>
                                  </w:pPr>
                                  <w:r>
                                    <w:rPr>
                                      <w:lang w:eastAsia="ja-JP"/>
                                    </w:rPr>
                                    <w:t>Binarization</w:t>
                                  </w:r>
                                  <w:r>
                                    <w:rPr>
                                      <w:lang w:eastAsia="ja-JP"/>
                                    </w:rPr>
                                    <w:t xml:space="preserve"> Image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C2C90DC" id="_x0000_t202" coordsize="21600,21600" o:spt="202" path="m,l,21600r21600,l21600,xe">
                      <v:stroke joinstyle="miter"/>
                      <v:path gradientshapeok="t" o:connecttype="rect"/>
                    </v:shapetype>
                    <v:shape id="テキスト ボックス 5" o:spid="_x0000_s1026" type="#_x0000_t202" style="position:absolute;left:0;text-align:left;margin-left:130.35pt;margin-top:-.05pt;width:1in;height:18.75pt;z-index:25167564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" fillcolor="white [3201]" strokeweight=".5pt">
                      <v:textbox>
                        <w:txbxContent>
                          <w:p w14:paraId="3EEC1CAE" w14:textId="5BE01E9F" w:rsidR="002A77E9" w:rsidRDefault="002A77E9" w:rsidP="002A77E9">
                            <w:pPr>
                              <w:rPr>
                                <w:rFonts w:hint="eastAsia"/>
                                <w:lang w:eastAsia="ja-JP"/>
                              </w:rPr>
                            </w:pPr>
                            <w:r>
                              <w:rPr>
                                <w:lang w:eastAsia="ja-JP"/>
                              </w:rPr>
                              <w:t>Binarization</w:t>
                            </w:r>
                            <w:r>
                              <w:rPr>
                                <w:lang w:eastAsia="ja-JP"/>
                              </w:rPr>
                              <w:t xml:space="preserve"> Image</w:t>
                            </w:r>
                          </w:p>
                        </w:txbxContent>
                      </v:textbox>
                    </v:shape>
                  </w:pict>
                </mc:Fallback>
              </mc:AlternateContent>
            </w:r>
            <w:r>
              <w:rPr>
                <w:noProof/>
                <w:sz w:val="2"/>
                <w:lang w:eastAsia="ja-JP"/>
              </w:rPr>
              <mc:AlternateContent>
                <mc:Choice Requires="wps">
                  <w:drawing>
                    <wp:anchor distT="0" distB="0" distL="114300" distR="114300" simplePos="0" relativeHeight="251673600" behindDoc="0" locked="0" layoutInCell="1" allowOverlap="1" wp14:anchorId="0460A6FA" wp14:editId="19808F4C">
                      <wp:simplePos x="0" y="0"/>
                      <wp:positionH relativeFrom="column">
                        <wp:posOffset>80010</wp:posOffset>
                      </wp:positionH>
                      <wp:positionV relativeFrom="paragraph">
                        <wp:posOffset>7619</wp:posOffset>
                      </wp:positionV>
                      <wp:extent cx="914400" cy="238125"/>
                      <wp:effectExtent l="0" t="0" r="28575" b="28575"/>
                      <wp:wrapNone/>
                      <wp:docPr id="4" name="テキスト ボックス 4"/>
                      <wp:cNvGraphicFramePr/>
                      <a:graphic xmlns:a="http://schemas.openxmlformats.org/drawingml/2006/main">
                        <a:graphicData uri="http://schemas.microsoft.com/office/word/2010/wordprocessingShape">
                          <wps:wsp>
                            <wps:cNvSpPr txBox="1"/>
                            <wps:spPr>
                              <a:xfrm>
                                <a:off x="0" y="0"/>
                                <a:ext cx="914400"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E59C6CC" w14:textId="77777777" w:rsidR="002A77E9" w:rsidRDefault="002A77E9" w:rsidP="002A77E9">
                                  <w:pPr>
                                    <w:rPr>
                                      <w:rFonts w:hint="eastAsia"/>
                                      <w:lang w:eastAsia="ja-JP"/>
                                    </w:rPr>
                                  </w:pPr>
                                  <w:r>
                                    <w:rPr>
                                      <w:lang w:eastAsia="ja-JP"/>
                                    </w:rPr>
                                    <w:t>Original Image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60A6FA" id="テキスト ボックス 4" o:spid="_x0000_s1027" type="#_x0000_t202" style="position:absolute;left:0;text-align:left;margin-left:6.3pt;margin-top:.6pt;width:1in;height:18.75pt;z-index:2516736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" fillcolor="white [3201]" strokeweight=".5pt">
                      <v:textbox>
                        <w:txbxContent>
                          <w:p w14:paraId="5E59C6CC" w14:textId="77777777" w:rsidR="002A77E9" w:rsidRDefault="002A77E9" w:rsidP="002A77E9">
                            <w:pPr>
                              <w:rPr>
                                <w:rFonts w:hint="eastAsia"/>
                                <w:lang w:eastAsia="ja-JP"/>
                              </w:rPr>
                            </w:pPr>
                            <w:r>
                              <w:rPr>
                                <w:lang w:eastAsia="ja-JP"/>
                              </w:rPr>
                              <w:t>Original Image</w:t>
                            </w:r>
                          </w:p>
                        </w:txbxContent>
                      </v:textbox>
                    </v:shape>
                  </w:pict>
                </mc:Fallback>
              </mc:AlternateContent>
            </w:r>
            <w:r w:rsidR="004F68BB" w:rsidRPr="004F68BB">
              <w:rPr>
                <w:noProof/>
                <w:sz w:val="2"/>
                <w:lang w:eastAsia="ja-JP"/>
              </w:rPr>
              <w:drawing>
                <wp:anchor distT="0" distB="0" distL="114300" distR="114300" simplePos="0" relativeHeight="251645952" behindDoc="0" locked="0" layoutInCell="1" allowOverlap="1" wp14:anchorId="30F5F329" wp14:editId="451A34E6">
                  <wp:simplePos x="0" y="0"/>
                  <wp:positionH relativeFrom="margin">
                    <wp:align>left</wp:align>
                  </wp:positionH>
                  <wp:positionV relativeFrom="margin">
                    <wp:align>top</wp:align>
                  </wp:positionV>
                  <wp:extent cx="1431925" cy="1073785"/>
                  <wp:effectExtent l="19050" t="19050" r="15875" b="12065"/>
                  <wp:wrapSquare wrapText="bothSides"/>
                  <wp:docPr id="8" name="Buoy_Center">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uoy_Center">
                            <a:hlinkClick r:id="" action="ppaction://media"/>
                          </pic:cNvPr>
                          <pic:cNvPicPr>
                            <a:picLocks noChangeAspect="1"/>
                          </pic:cNvPicPr>
                        </pic:nvPicPr>
                        <pic:blipFill>
                          <a:blip r:embed="rId21"/>
                          <a:stretch>
                            <a:fillRect/>
                          </a:stretch>
                        </pic:blipFill>
                        <pic:spPr>
                          <a:xfrm>
                            <a:off x="0" y="0"/>
                            <a:ext cx="1431925" cy="107378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F68BB" w:rsidRPr="004F68BB">
              <w:rPr>
                <w:noProof/>
                <w:sz w:val="2"/>
                <w:lang w:eastAsia="ja-JP"/>
              </w:rPr>
              <w:drawing>
                <wp:anchor distT="0" distB="0" distL="114300" distR="114300" simplePos="0" relativeHeight="251643904" behindDoc="0" locked="0" layoutInCell="1" allowOverlap="1" wp14:anchorId="1E703EC1" wp14:editId="3B35E662">
                  <wp:simplePos x="0" y="0"/>
                  <wp:positionH relativeFrom="margin">
                    <wp:align>right</wp:align>
                  </wp:positionH>
                  <wp:positionV relativeFrom="margin">
                    <wp:align>top</wp:align>
                  </wp:positionV>
                  <wp:extent cx="1386205" cy="1039495"/>
                  <wp:effectExtent l="19050" t="19050" r="23495" b="27305"/>
                  <wp:wrapSquare wrapText="bothSides"/>
                  <wp:docPr id="7" name="Buoy_BW">
                    <a:hlinkClick xmlns:a="http://schemas.openxmlformats.org/drawingml/2006/main" r:id="" action="ppaction://media"/>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uoy_BW">
                            <a:hlinkClick r:id="" action="ppaction://media"/>
                          </pic:cNvPr>
                          <pic:cNvPicPr>
                            <a:picLocks noChangeAspect="1"/>
                          </pic:cNvPicPr>
                        </pic:nvPicPr>
                        <pic:blipFill>
                          <a:blip r:embed="rId22"/>
                          <a:stretch>
                            <a:fillRect/>
                          </a:stretch>
                        </pic:blipFill>
                        <pic:spPr>
                          <a:xfrm>
                            <a:off x="0" y="0"/>
                            <a:ext cx="1386205" cy="1039495"/>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4F68BB" w:rsidRPr="004F68BB">
              <w:rPr>
                <w:rFonts w:hint="eastAsia"/>
                <w:sz w:val="2"/>
                <w:lang w:eastAsia="ja-JP"/>
              </w:rPr>
              <w:t xml:space="preserve"> </w:t>
            </w:r>
          </w:p>
        </w:tc>
      </w:tr>
      <w:tr w:rsidR="004F68BB" w14:paraId="6E6148A5" w14:textId="77777777" w:rsidTr="002A77E9">
        <w:tc>
          <w:tcPr>
            <w:tcW w:w="5040" w:type="dxa"/>
          </w:tcPr>
          <w:p w14:paraId="7FF8299C" w14:textId="2105F443" w:rsidR="004F68BB" w:rsidRDefault="004F68BB" w:rsidP="007D5301">
            <w:pPr>
              <w:pStyle w:val="Text"/>
              <w:ind w:firstLine="0"/>
              <w:jc w:val="center"/>
              <w:rPr>
                <w:lang w:eastAsia="ja-JP"/>
              </w:rPr>
            </w:pPr>
            <w:r w:rsidRPr="007D5301">
              <w:rPr>
                <w:sz w:val="16"/>
                <w:lang w:eastAsia="ja-JP"/>
              </w:rPr>
              <w:t>F</w:t>
            </w:r>
            <w:r w:rsidRPr="007D5301">
              <w:rPr>
                <w:rFonts w:hint="eastAsia"/>
                <w:sz w:val="16"/>
                <w:lang w:eastAsia="ja-JP"/>
              </w:rPr>
              <w:t>ig</w:t>
            </w:r>
            <w:r w:rsidR="007D5301" w:rsidRPr="007D5301">
              <w:rPr>
                <w:sz w:val="16"/>
                <w:lang w:eastAsia="ja-JP"/>
              </w:rPr>
              <w:t>. 13</w:t>
            </w:r>
            <w:r w:rsidRPr="007D5301">
              <w:rPr>
                <w:rFonts w:hint="eastAsia"/>
                <w:sz w:val="16"/>
                <w:lang w:eastAsia="ja-JP"/>
              </w:rPr>
              <w:t>.</w:t>
            </w:r>
            <w:r w:rsidR="00960397" w:rsidRPr="007D5301">
              <w:rPr>
                <w:sz w:val="16"/>
                <w:lang w:eastAsia="ja-JP"/>
              </w:rPr>
              <w:t xml:space="preserve"> source-image and </w:t>
            </w:r>
            <w:r w:rsidRPr="007D5301">
              <w:rPr>
                <w:sz w:val="16"/>
                <w:lang w:eastAsia="ja-JP"/>
              </w:rPr>
              <w:t>red</w:t>
            </w:r>
            <w:r w:rsidRPr="007D5301">
              <w:rPr>
                <w:rFonts w:hint="eastAsia"/>
                <w:sz w:val="16"/>
                <w:lang w:eastAsia="ja-JP"/>
              </w:rPr>
              <w:t xml:space="preserve"> </w:t>
            </w:r>
            <w:r w:rsidRPr="007D5301">
              <w:rPr>
                <w:color w:val="222222"/>
                <w:sz w:val="16"/>
                <w:lang w:val="en"/>
              </w:rPr>
              <w:t>extraction</w:t>
            </w:r>
          </w:p>
        </w:tc>
      </w:tr>
    </w:tbl>
    <w:p w14:paraId="24053422" w14:textId="179FC395" w:rsidR="004F68BB" w:rsidRPr="004F68BB" w:rsidRDefault="004F68BB" w:rsidP="00FE5012">
      <w:pPr>
        <w:pStyle w:val="Text"/>
        <w:ind w:firstLine="0"/>
        <w:rPr>
          <w:lang w:eastAsia="ja-JP"/>
        </w:rPr>
      </w:pPr>
    </w:p>
    <w:p w14:paraId="2B0B1D10" w14:textId="4C5D878A" w:rsidR="004F68BB" w:rsidRDefault="004F68BB" w:rsidP="00F73B74">
      <w:pPr>
        <w:pStyle w:val="3"/>
        <w:numPr>
          <w:ilvl w:val="0"/>
          <w:numId w:val="13"/>
        </w:numPr>
        <w:spacing w:before="120" w:after="60"/>
        <w:ind w:left="360"/>
        <w:rPr>
          <w:lang w:eastAsia="ja-JP"/>
        </w:rPr>
      </w:pPr>
      <w:r>
        <w:rPr>
          <w:lang w:eastAsia="ja-JP"/>
        </w:rPr>
        <w:t>Path Marker</w:t>
      </w:r>
    </w:p>
    <w:p w14:paraId="6F47FA4E" w14:textId="52E00FE3" w:rsidR="004F68BB" w:rsidRDefault="004F68BB" w:rsidP="004F68BB">
      <w:pPr>
        <w:pStyle w:val="Text"/>
        <w:ind w:firstLineChars="50" w:firstLine="100"/>
        <w:rPr>
          <w:lang w:eastAsia="ja-JP"/>
        </w:rPr>
      </w:pPr>
      <w:r>
        <w:rPr>
          <w:lang w:eastAsia="ja-JP"/>
        </w:rPr>
        <w:t>T</w:t>
      </w:r>
      <w:r>
        <w:rPr>
          <w:rFonts w:hint="eastAsia"/>
          <w:lang w:eastAsia="ja-JP"/>
        </w:rPr>
        <w:t xml:space="preserve">his </w:t>
      </w:r>
      <w:r>
        <w:rPr>
          <w:lang w:eastAsia="ja-JP"/>
        </w:rPr>
        <w:t>mission take visual feedback. At first, extract guide color. Next,</w:t>
      </w:r>
      <w:r>
        <w:rPr>
          <w:rFonts w:hint="eastAsia"/>
          <w:lang w:eastAsia="ja-JP"/>
        </w:rPr>
        <w:t xml:space="preserve"> </w:t>
      </w:r>
      <w:r>
        <w:rPr>
          <w:lang w:eastAsia="ja-JP"/>
        </w:rPr>
        <w:t xml:space="preserve">get the angle. Robot heading control that angle value to target value.  And, robot move to center of guide’s moment position.  </w:t>
      </w:r>
    </w:p>
    <w:p w14:paraId="59FC4B20" w14:textId="77777777" w:rsidR="004F68BB" w:rsidRDefault="004F68BB" w:rsidP="00FE5012">
      <w:pPr>
        <w:pStyle w:val="Text"/>
        <w:ind w:firstLine="0"/>
        <w:rPr>
          <w:lang w:eastAsia="ja-JP"/>
        </w:rPr>
      </w:pPr>
    </w:p>
    <w:p w14:paraId="2CEC97D6" w14:textId="25F35CDE" w:rsidR="00537C24" w:rsidRDefault="00537C24" w:rsidP="00F73B74">
      <w:pPr>
        <w:pStyle w:val="3"/>
        <w:numPr>
          <w:ilvl w:val="0"/>
          <w:numId w:val="13"/>
        </w:numPr>
        <w:spacing w:before="120" w:after="60"/>
        <w:ind w:left="360"/>
        <w:rPr>
          <w:lang w:eastAsia="ja-JP"/>
        </w:rPr>
      </w:pPr>
      <w:r>
        <w:rPr>
          <w:lang w:eastAsia="ja-JP"/>
        </w:rPr>
        <w:t>Buoy</w:t>
      </w:r>
    </w:p>
    <w:p w14:paraId="1E512C2A" w14:textId="2B1812B6" w:rsidR="004F68BB" w:rsidRDefault="004F68BB" w:rsidP="004F68BB">
      <w:pPr>
        <w:pStyle w:val="Text"/>
        <w:ind w:firstLineChars="50" w:firstLine="100"/>
        <w:rPr>
          <w:lang w:eastAsia="ja-JP"/>
        </w:rPr>
      </w:pPr>
      <w:r>
        <w:rPr>
          <w:lang w:eastAsia="ja-JP"/>
        </w:rPr>
        <w:t>Detect buoy moment in water</w:t>
      </w:r>
      <w:r>
        <w:rPr>
          <w:rFonts w:hint="eastAsia"/>
          <w:lang w:eastAsia="ja-JP"/>
        </w:rPr>
        <w:t>.</w:t>
      </w:r>
      <w:r>
        <w:rPr>
          <w:lang w:eastAsia="ja-JP"/>
        </w:rPr>
        <w:t xml:space="preserve"> At first, aim the center of </w:t>
      </w:r>
      <w:r>
        <w:rPr>
          <w:rFonts w:hint="eastAsia"/>
          <w:lang w:eastAsia="ja-JP"/>
        </w:rPr>
        <w:t>buoy</w:t>
      </w:r>
      <w:r>
        <w:rPr>
          <w:lang w:eastAsia="ja-JP"/>
        </w:rPr>
        <w:t xml:space="preserve"> by using heave thrust and sway thrust.</w:t>
      </w:r>
      <w:r>
        <w:rPr>
          <w:rFonts w:hint="eastAsia"/>
          <w:lang w:eastAsia="ja-JP"/>
        </w:rPr>
        <w:t xml:space="preserve"> And,</w:t>
      </w:r>
      <w:r>
        <w:rPr>
          <w:lang w:eastAsia="ja-JP"/>
        </w:rPr>
        <w:t xml:space="preserve"> do the behavior. At this time</w:t>
      </w:r>
      <w:r>
        <w:rPr>
          <w:rFonts w:hint="eastAsia"/>
          <w:lang w:eastAsia="ja-JP"/>
        </w:rPr>
        <w:t>, detect buoy distance.</w:t>
      </w:r>
    </w:p>
    <w:p w14:paraId="4A7F8D09" w14:textId="3B15F61C" w:rsidR="004F68BB" w:rsidRDefault="004F68BB" w:rsidP="00F73B74">
      <w:pPr>
        <w:pStyle w:val="3"/>
        <w:numPr>
          <w:ilvl w:val="0"/>
          <w:numId w:val="13"/>
        </w:numPr>
        <w:spacing w:before="120" w:after="60"/>
        <w:ind w:left="360"/>
        <w:rPr>
          <w:lang w:eastAsia="ja-JP"/>
        </w:rPr>
      </w:pPr>
      <w:r>
        <w:rPr>
          <w:lang w:eastAsia="ja-JP"/>
        </w:rPr>
        <w:t>Bury Treasure (Hydrophone)</w:t>
      </w:r>
    </w:p>
    <w:p w14:paraId="6C0B28DA" w14:textId="77777777" w:rsidR="004F68BB" w:rsidRDefault="004F68BB" w:rsidP="004F68BB">
      <w:pPr>
        <w:pStyle w:val="Text"/>
        <w:ind w:firstLineChars="50" w:firstLine="100"/>
        <w:rPr>
          <w:lang w:eastAsia="ja-JP"/>
        </w:rPr>
      </w:pPr>
      <w:r>
        <w:rPr>
          <w:lang w:eastAsia="ja-JP"/>
        </w:rPr>
        <w:t>R</w:t>
      </w:r>
      <w:r>
        <w:rPr>
          <w:rFonts w:hint="eastAsia"/>
          <w:lang w:eastAsia="ja-JP"/>
        </w:rPr>
        <w:t>obot</w:t>
      </w:r>
      <w:r>
        <w:rPr>
          <w:lang w:eastAsia="ja-JP"/>
        </w:rPr>
        <w:t xml:space="preserve"> don’t move thruster</w:t>
      </w:r>
      <w:r>
        <w:rPr>
          <w:rFonts w:hint="eastAsia"/>
          <w:lang w:eastAsia="ja-JP"/>
        </w:rPr>
        <w:t xml:space="preserve"> </w:t>
      </w:r>
      <w:r>
        <w:rPr>
          <w:lang w:eastAsia="ja-JP"/>
        </w:rPr>
        <w:t>w</w:t>
      </w:r>
      <w:r>
        <w:rPr>
          <w:rFonts w:hint="eastAsia"/>
          <w:lang w:eastAsia="ja-JP"/>
        </w:rPr>
        <w:t xml:space="preserve">hen </w:t>
      </w:r>
      <w:r>
        <w:rPr>
          <w:lang w:eastAsia="ja-JP"/>
        </w:rPr>
        <w:t>using a hydrophone.</w:t>
      </w:r>
      <w:r>
        <w:rPr>
          <w:rFonts w:hint="eastAsia"/>
          <w:lang w:eastAsia="ja-JP"/>
        </w:rPr>
        <w:t xml:space="preserve"> </w:t>
      </w:r>
      <w:r>
        <w:rPr>
          <w:lang w:eastAsia="ja-JP"/>
        </w:rPr>
        <w:t>This year our team put a lot of work into that capture of acoustic.</w:t>
      </w:r>
      <w:r>
        <w:rPr>
          <w:rFonts w:hint="eastAsia"/>
          <w:lang w:eastAsia="ja-JP"/>
        </w:rPr>
        <w:t xml:space="preserve"> </w:t>
      </w:r>
      <w:r>
        <w:rPr>
          <w:lang w:eastAsia="ja-JP"/>
        </w:rPr>
        <w:t xml:space="preserve">We are two prepared that capture method of acoustic. </w:t>
      </w:r>
    </w:p>
    <w:p w14:paraId="032B1E32" w14:textId="77777777" w:rsidR="004F68BB" w:rsidRDefault="004F68BB" w:rsidP="004F68BB">
      <w:pPr>
        <w:pStyle w:val="Text"/>
        <w:rPr>
          <w:lang w:eastAsia="ja-JP"/>
        </w:rPr>
      </w:pPr>
      <w:r>
        <w:rPr>
          <w:lang w:eastAsia="ja-JP"/>
        </w:rPr>
        <w:t xml:space="preserve">Firstly, </w:t>
      </w:r>
      <w:r w:rsidRPr="00D00169">
        <w:rPr>
          <w:lang w:eastAsia="ja-JP"/>
        </w:rPr>
        <w:t>calculate the angle</w:t>
      </w:r>
      <w:r>
        <w:rPr>
          <w:lang w:eastAsia="ja-JP"/>
        </w:rPr>
        <w:t xml:space="preserve"> by SSBL method.</w:t>
      </w:r>
      <w:r>
        <w:rPr>
          <w:rFonts w:hint="eastAsia"/>
          <w:lang w:eastAsia="ja-JP"/>
        </w:rPr>
        <w:t xml:space="preserve"> </w:t>
      </w:r>
      <w:r>
        <w:rPr>
          <w:lang w:eastAsia="ja-JP"/>
        </w:rPr>
        <w:t xml:space="preserve">Secondly, </w:t>
      </w:r>
      <w:r w:rsidRPr="0035174E">
        <w:rPr>
          <w:lang w:eastAsia="ja-JP"/>
        </w:rPr>
        <w:t>estimate the orientation</w:t>
      </w:r>
      <w:r>
        <w:rPr>
          <w:lang w:eastAsia="ja-JP"/>
        </w:rPr>
        <w:t xml:space="preserve">. When sound angle can’t know. Robot heading changing little by little </w:t>
      </w:r>
      <w:r w:rsidRPr="00E645A8">
        <w:rPr>
          <w:lang w:eastAsia="ja-JP"/>
        </w:rPr>
        <w:t>f</w:t>
      </w:r>
      <w:r>
        <w:rPr>
          <w:lang w:eastAsia="ja-JP"/>
        </w:rPr>
        <w:t xml:space="preserve">or search an acoustic lighthouse. Then, </w:t>
      </w:r>
      <w:r w:rsidRPr="00CD2FD4">
        <w:rPr>
          <w:lang w:eastAsia="ja-JP"/>
        </w:rPr>
        <w:t>Go to the acoustic lighthouse</w:t>
      </w:r>
      <w:r>
        <w:rPr>
          <w:lang w:eastAsia="ja-JP"/>
        </w:rPr>
        <w:t xml:space="preserve">. </w:t>
      </w:r>
    </w:p>
    <w:p w14:paraId="25E25A37" w14:textId="17A3098B" w:rsidR="004F68BB" w:rsidRDefault="004F68BB" w:rsidP="00F73B74">
      <w:pPr>
        <w:pStyle w:val="3"/>
        <w:numPr>
          <w:ilvl w:val="0"/>
          <w:numId w:val="13"/>
        </w:numPr>
        <w:spacing w:before="120" w:after="60"/>
        <w:ind w:left="360"/>
        <w:rPr>
          <w:lang w:eastAsia="ja-JP"/>
        </w:rPr>
      </w:pPr>
      <w:r>
        <w:rPr>
          <w:lang w:eastAsia="ja-JP"/>
        </w:rPr>
        <w:t>Bury Treasure (Grabber)</w:t>
      </w:r>
    </w:p>
    <w:p w14:paraId="10D27859" w14:textId="755FAFE4" w:rsidR="004F68BB" w:rsidRPr="002B3BFC" w:rsidRDefault="004F68BB" w:rsidP="004F68BB">
      <w:pPr>
        <w:pStyle w:val="Text"/>
        <w:ind w:firstLineChars="50" w:firstLine="100"/>
        <w:rPr>
          <w:lang w:eastAsia="ja-JP"/>
        </w:rPr>
      </w:pPr>
      <w:r>
        <w:rPr>
          <w:lang w:eastAsia="ja-JP"/>
        </w:rPr>
        <w:t>Reach the acoustic lighthouse af</w:t>
      </w:r>
      <w:r>
        <w:rPr>
          <w:rFonts w:hint="eastAsia"/>
          <w:lang w:eastAsia="ja-JP"/>
        </w:rPr>
        <w:t>terward we</w:t>
      </w:r>
      <w:r>
        <w:rPr>
          <w:lang w:eastAsia="ja-JP"/>
        </w:rPr>
        <w:t>’ll</w:t>
      </w:r>
      <w:r>
        <w:rPr>
          <w:rFonts w:hint="eastAsia"/>
          <w:lang w:eastAsia="ja-JP"/>
        </w:rPr>
        <w:t xml:space="preserve"> try</w:t>
      </w:r>
      <w:r>
        <w:rPr>
          <w:lang w:eastAsia="ja-JP"/>
        </w:rPr>
        <w:t xml:space="preserve"> gripper mission. Grab the object. And, surface in octagon.</w:t>
      </w:r>
    </w:p>
    <w:p w14:paraId="2C4F9EDE" w14:textId="72EEC081" w:rsidR="002B3BFC" w:rsidRDefault="002B3BFC" w:rsidP="002B3BFC">
      <w:pPr>
        <w:pStyle w:val="2"/>
        <w:rPr>
          <w:lang w:eastAsia="ja-JP"/>
        </w:rPr>
      </w:pPr>
      <w:r>
        <w:rPr>
          <w:rFonts w:hint="eastAsia"/>
          <w:lang w:eastAsia="ja-JP"/>
        </w:rPr>
        <w:t>Sensor system</w:t>
      </w:r>
    </w:p>
    <w:p w14:paraId="338C5453" w14:textId="268CD0B0" w:rsidR="002B3BFC" w:rsidRDefault="00537C24" w:rsidP="00F73B74">
      <w:pPr>
        <w:pStyle w:val="3"/>
        <w:numPr>
          <w:ilvl w:val="0"/>
          <w:numId w:val="20"/>
        </w:numPr>
        <w:spacing w:before="120" w:after="60"/>
        <w:ind w:left="360"/>
        <w:rPr>
          <w:lang w:eastAsia="ja-JP"/>
        </w:rPr>
      </w:pPr>
      <w:r>
        <w:rPr>
          <w:lang w:eastAsia="ja-JP"/>
        </w:rPr>
        <w:t>Hydrophone</w:t>
      </w:r>
      <w:r w:rsidR="0015096F">
        <w:rPr>
          <w:lang w:eastAsia="ja-JP"/>
        </w:rPr>
        <w:t xml:space="preserve"> System</w:t>
      </w:r>
    </w:p>
    <w:p w14:paraId="20EE1629" w14:textId="28D83E95" w:rsidR="00C33E06" w:rsidRDefault="00C33E06" w:rsidP="00C33E06">
      <w:pPr>
        <w:pStyle w:val="Text"/>
        <w:rPr>
          <w:bCs/>
          <w:iCs/>
          <w:lang w:eastAsia="ja-JP"/>
        </w:rPr>
      </w:pPr>
      <w:r>
        <w:rPr>
          <w:rFonts w:hint="eastAsia"/>
          <w:bCs/>
          <w:iCs/>
        </w:rPr>
        <w:t>Super-short-baseline</w:t>
      </w:r>
      <w:r>
        <w:rPr>
          <w:bCs/>
          <w:iCs/>
        </w:rPr>
        <w:t xml:space="preserve"> (SSBL) is adopted for underwater acoustic detection device. This scheme is intended to use a hydrophone array with the hydrophones in small distance. Fig. </w:t>
      </w:r>
      <w:r>
        <w:rPr>
          <w:rFonts w:hint="eastAsia"/>
          <w:bCs/>
          <w:iCs/>
          <w:lang w:eastAsia="ja-JP"/>
        </w:rPr>
        <w:t>1</w:t>
      </w:r>
      <w:r w:rsidR="0015096F">
        <w:rPr>
          <w:bCs/>
          <w:iCs/>
          <w:lang w:eastAsia="ja-JP"/>
        </w:rPr>
        <w:t>4</w:t>
      </w:r>
      <w:r>
        <w:rPr>
          <w:bCs/>
          <w:iCs/>
        </w:rPr>
        <w:t xml:space="preserve"> shows outline of SSBL method. The arrival angle of the sound source is predicted from calculation of the phase difference between the hydrophones. </w:t>
      </w:r>
      <w:r>
        <w:rPr>
          <w:rFonts w:hint="eastAsia"/>
          <w:bCs/>
          <w:iCs/>
          <w:lang w:eastAsia="ja-JP"/>
        </w:rPr>
        <w:t>I</w:t>
      </w:r>
      <w:r>
        <w:rPr>
          <w:bCs/>
          <w:iCs/>
          <w:lang w:eastAsia="ja-JP"/>
        </w:rPr>
        <w:t xml:space="preserve">n SSBL method, </w:t>
      </w:r>
      <w:r>
        <w:rPr>
          <w:bCs/>
          <w:iCs/>
        </w:rPr>
        <w:t xml:space="preserve">arrival angle </w:t>
      </w:r>
      <m:oMath>
        <m:sSub>
          <m:sSubPr>
            <m:ctrlPr>
              <w:rPr>
                <w:rFonts w:ascii="Cambria Math" w:hAnsi="Cambria Math"/>
                <w:i/>
                <w:iCs/>
              </w:rPr>
            </m:ctrlPr>
          </m:sSubPr>
          <m:e>
            <m:r>
              <w:rPr>
                <w:rFonts w:ascii="Cambria Math" w:hAnsi="Cambria Math"/>
              </w:rPr>
              <m:t>θ</m:t>
            </m:r>
          </m:e>
          <m:sub>
            <m:r>
              <w:rPr>
                <w:rFonts w:ascii="Cambria Math" w:hAnsi="Cambria Math"/>
              </w:rPr>
              <m:t>xy</m:t>
            </m:r>
          </m:sub>
        </m:sSub>
      </m:oMath>
      <w:r>
        <w:rPr>
          <w:rFonts w:hint="eastAsia"/>
          <w:iCs/>
          <w:lang w:eastAsia="ja-JP"/>
        </w:rPr>
        <w:t xml:space="preserve"> </w:t>
      </w:r>
      <w:r>
        <w:rPr>
          <w:bCs/>
          <w:iCs/>
        </w:rPr>
        <w:t xml:space="preserve">is described by the following equations. Here, </w:t>
      </w:r>
      <m:oMath>
        <m:r>
          <w:rPr>
            <w:rFonts w:ascii="Cambria Math" w:hAnsi="Cambria Math"/>
          </w:rPr>
          <m:t>δϕ</m:t>
        </m:r>
      </m:oMath>
      <w:r>
        <w:rPr>
          <w:bCs/>
          <w:iCs/>
          <w:lang w:eastAsia="ja-JP"/>
        </w:rPr>
        <w:t xml:space="preserve"> is phase difference [rad], </w:t>
      </w:r>
      <m:oMath>
        <m:r>
          <w:rPr>
            <w:rFonts w:ascii="Cambria Math" w:hAnsi="Cambria Math"/>
            <w:lang w:eastAsia="ja-JP"/>
          </w:rPr>
          <m:t>λ</m:t>
        </m:r>
      </m:oMath>
      <w:r>
        <w:rPr>
          <w:rFonts w:hint="eastAsia"/>
          <w:bCs/>
          <w:iCs/>
          <w:lang w:eastAsia="ja-JP"/>
        </w:rPr>
        <w:t xml:space="preserve"> is wavelength</w:t>
      </w:r>
      <w:r>
        <w:rPr>
          <w:bCs/>
          <w:iCs/>
          <w:lang w:eastAsia="ja-JP"/>
        </w:rPr>
        <w:t xml:space="preserve"> </w:t>
      </w:r>
      <w:r>
        <w:rPr>
          <w:rFonts w:hint="eastAsia"/>
          <w:bCs/>
          <w:iCs/>
          <w:lang w:eastAsia="ja-JP"/>
        </w:rPr>
        <w:t xml:space="preserve">[m], </w:t>
      </w:r>
      <m:oMath>
        <m:r>
          <w:rPr>
            <w:rFonts w:ascii="Cambria Math" w:hAnsi="Cambria Math"/>
            <w:lang w:eastAsia="ja-JP"/>
          </w:rPr>
          <m:t>d</m:t>
        </m:r>
      </m:oMath>
      <w:r>
        <w:rPr>
          <w:rFonts w:hint="eastAsia"/>
          <w:bCs/>
          <w:iCs/>
          <w:lang w:eastAsia="ja-JP"/>
        </w:rPr>
        <w:t xml:space="preserve"> </w:t>
      </w:r>
      <w:proofErr w:type="gramStart"/>
      <w:r>
        <w:rPr>
          <w:rFonts w:hint="eastAsia"/>
          <w:bCs/>
          <w:iCs/>
          <w:lang w:eastAsia="ja-JP"/>
        </w:rPr>
        <w:t>is</w:t>
      </w:r>
      <w:proofErr w:type="gramEnd"/>
      <w:r>
        <w:rPr>
          <w:bCs/>
          <w:iCs/>
          <w:lang w:eastAsia="ja-JP"/>
        </w:rPr>
        <w:t xml:space="preserve"> </w:t>
      </w:r>
      <w:r w:rsidRPr="0029116C">
        <w:rPr>
          <w:bCs/>
          <w:iCs/>
          <w:lang w:eastAsia="ja-JP"/>
        </w:rPr>
        <w:t>inst</w:t>
      </w:r>
      <w:r>
        <w:rPr>
          <w:bCs/>
          <w:iCs/>
          <w:lang w:eastAsia="ja-JP"/>
        </w:rPr>
        <w:t xml:space="preserve">allation </w:t>
      </w:r>
      <w:r>
        <w:rPr>
          <w:bCs/>
          <w:iCs/>
          <w:lang w:eastAsia="ja-JP"/>
        </w:rPr>
        <w:t>interval of hydrophones [m]</w:t>
      </w:r>
      <w:r>
        <w:rPr>
          <w:rFonts w:hint="eastAsia"/>
          <w:bCs/>
          <w:iCs/>
          <w:lang w:eastAsia="ja-JP"/>
        </w:rPr>
        <w:t>.</w:t>
      </w:r>
    </w:p>
    <w:p w14:paraId="6934F4B0" w14:textId="77777777" w:rsidR="00960397" w:rsidRDefault="00960397" w:rsidP="00F817BC">
      <w:pPr>
        <w:pStyle w:val="Text"/>
        <w:ind w:firstLine="0"/>
        <w:rPr>
          <w:bCs/>
          <w:iCs/>
          <w:lang w:eastAsia="ja-JP"/>
        </w:rPr>
      </w:pPr>
    </w:p>
    <w:tbl>
      <w:tblPr>
        <w:tblW w:w="5000" w:type="pct"/>
        <w:tblLook w:val="01E0" w:firstRow="1" w:lastRow="1" w:firstColumn="1" w:lastColumn="1" w:noHBand="0" w:noVBand="0"/>
      </w:tblPr>
      <w:tblGrid>
        <w:gridCol w:w="4284"/>
        <w:gridCol w:w="756"/>
      </w:tblGrid>
      <w:tr w:rsidR="00C33E06" w:rsidRPr="00907006" w14:paraId="0EEAE105" w14:textId="77777777" w:rsidTr="00461FD0">
        <w:tc>
          <w:tcPr>
            <w:tcW w:w="4250" w:type="pct"/>
          </w:tcPr>
          <w:p w14:paraId="68D4DF96" w14:textId="77777777" w:rsidR="00C33E06" w:rsidRPr="00907006" w:rsidRDefault="00095B3A" w:rsidP="00461FD0">
            <w:pPr>
              <w:widowControl w:val="0"/>
              <w:tabs>
                <w:tab w:val="right" w:pos="5040"/>
              </w:tabs>
              <w:autoSpaceDE w:val="0"/>
              <w:autoSpaceDN w:val="0"/>
              <w:spacing w:before="60" w:after="60" w:line="252" w:lineRule="auto"/>
              <w:jc w:val="center"/>
            </w:pPr>
            <m:oMathPara>
              <m:oMath>
                <m:sSub>
                  <m:sSubPr>
                    <m:ctrlPr>
                      <w:rPr>
                        <w:rFonts w:ascii="Cambria Math" w:hAnsi="Cambria Math"/>
                        <w:i/>
                        <w:iCs/>
                      </w:rPr>
                    </m:ctrlPr>
                  </m:sSubPr>
                  <m:e>
                    <m:r>
                      <w:rPr>
                        <w:rFonts w:ascii="Cambria Math" w:hAnsi="Cambria Math"/>
                      </w:rPr>
                      <m:t>θ</m:t>
                    </m:r>
                  </m:e>
                  <m:sub>
                    <m:r>
                      <w:rPr>
                        <w:rFonts w:ascii="Cambria Math" w:hAnsi="Cambria Math"/>
                      </w:rPr>
                      <m:t>x</m:t>
                    </m:r>
                  </m:sub>
                </m:sSub>
                <m:r>
                  <w:rPr>
                    <w:rFonts w:ascii="Cambria Math" w:hAnsi="Cambria Math"/>
                  </w:rPr>
                  <m:t>=</m:t>
                </m:r>
                <m:func>
                  <m:funcPr>
                    <m:ctrlPr>
                      <w:rPr>
                        <w:rFonts w:ascii="Cambria Math" w:hAnsi="Cambria Math"/>
                        <w:i/>
                        <w:iCs/>
                      </w:rPr>
                    </m:ctrlPr>
                  </m:funcPr>
                  <m:fName>
                    <m:sSup>
                      <m:sSupPr>
                        <m:ctrlPr>
                          <w:rPr>
                            <w:rFonts w:ascii="Cambria Math" w:hAnsi="Cambria Math"/>
                            <w:i/>
                            <w:iCs/>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δϕ</m:t>
                                </m:r>
                              </m:e>
                              <m:sub>
                                <m:r>
                                  <w:rPr>
                                    <w:rFonts w:ascii="Cambria Math" w:hAnsi="Cambria Math"/>
                                  </w:rPr>
                                  <m:t>x</m:t>
                                </m:r>
                              </m:sub>
                            </m:sSub>
                          </m:num>
                          <m:den>
                            <m:r>
                              <w:rPr>
                                <w:rFonts w:ascii="Cambria Math" w:hAnsi="Cambria Math"/>
                              </w:rPr>
                              <m:t>π</m:t>
                            </m:r>
                          </m:den>
                        </m:f>
                        <m:r>
                          <w:rPr>
                            <w:rFonts w:ascii="Cambria Math" w:hAnsi="Cambria Math"/>
                          </w:rPr>
                          <m:t>∙</m:t>
                        </m:r>
                        <m:f>
                          <m:fPr>
                            <m:ctrlPr>
                              <w:rPr>
                                <w:rFonts w:ascii="Cambria Math" w:hAnsi="Cambria Math"/>
                                <w:i/>
                                <w:iCs/>
                              </w:rPr>
                            </m:ctrlPr>
                          </m:fPr>
                          <m:num>
                            <m:f>
                              <m:fPr>
                                <m:ctrlPr>
                                  <w:rPr>
                                    <w:rFonts w:ascii="Cambria Math" w:hAnsi="Cambria Math"/>
                                    <w:i/>
                                    <w:iCs/>
                                  </w:rPr>
                                </m:ctrlPr>
                              </m:fPr>
                              <m:num>
                                <m:r>
                                  <w:rPr>
                                    <w:rFonts w:ascii="Cambria Math" w:hAnsi="Cambria Math"/>
                                  </w:rPr>
                                  <m:t>λ</m:t>
                                </m:r>
                              </m:num>
                              <m:den>
                                <m:r>
                                  <w:rPr>
                                    <w:rFonts w:ascii="Cambria Math" w:hAnsi="Cambria Math"/>
                                  </w:rPr>
                                  <m:t>2</m:t>
                                </m:r>
                              </m:den>
                            </m:f>
                          </m:num>
                          <m:den>
                            <m:r>
                              <w:rPr>
                                <w:rFonts w:ascii="Cambria Math" w:hAnsi="Cambria Math"/>
                              </w:rPr>
                              <m:t>d</m:t>
                            </m:r>
                          </m:den>
                        </m:f>
                      </m:e>
                    </m:d>
                  </m:e>
                </m:func>
                <m:r>
                  <w:rPr>
                    <w:rFonts w:ascii="Cambria Math" w:hAnsi="Cambria Math"/>
                  </w:rPr>
                  <m:t>,</m:t>
                </m:r>
                <m:sSub>
                  <m:sSubPr>
                    <m:ctrlPr>
                      <w:rPr>
                        <w:rFonts w:ascii="Cambria Math" w:hAnsi="Cambria Math"/>
                        <w:i/>
                        <w:iCs/>
                      </w:rPr>
                    </m:ctrlPr>
                  </m:sSubPr>
                  <m:e>
                    <m:r>
                      <w:rPr>
                        <w:rFonts w:ascii="Cambria Math" w:hAnsi="Cambria Math"/>
                      </w:rPr>
                      <m:t>θ</m:t>
                    </m:r>
                  </m:e>
                  <m:sub>
                    <m:r>
                      <w:rPr>
                        <w:rFonts w:ascii="Cambria Math" w:hAnsi="Cambria Math"/>
                      </w:rPr>
                      <m:t>y</m:t>
                    </m:r>
                  </m:sub>
                </m:sSub>
                <m:r>
                  <w:rPr>
                    <w:rFonts w:ascii="Cambria Math" w:hAnsi="Cambria Math"/>
                  </w:rPr>
                  <m:t>=</m:t>
                </m:r>
                <m:func>
                  <m:funcPr>
                    <m:ctrlPr>
                      <w:rPr>
                        <w:rFonts w:ascii="Cambria Math" w:hAnsi="Cambria Math"/>
                        <w:i/>
                        <w:iCs/>
                      </w:rPr>
                    </m:ctrlPr>
                  </m:funcPr>
                  <m:fName>
                    <m:sSup>
                      <m:sSupPr>
                        <m:ctrlPr>
                          <w:rPr>
                            <w:rFonts w:ascii="Cambria Math" w:hAnsi="Cambria Math"/>
                            <w:i/>
                            <w:iCs/>
                          </w:rPr>
                        </m:ctrlPr>
                      </m:sSupPr>
                      <m:e>
                        <m:r>
                          <m:rPr>
                            <m:sty m:val="p"/>
                          </m:rPr>
                          <w:rPr>
                            <w:rFonts w:ascii="Cambria Math" w:hAnsi="Cambria Math"/>
                          </w:rPr>
                          <m:t>cos</m:t>
                        </m:r>
                      </m:e>
                      <m:sup>
                        <m:r>
                          <w:rPr>
                            <w:rFonts w:ascii="Cambria Math" w:hAnsi="Cambria Math"/>
                          </w:rPr>
                          <m:t>-1</m:t>
                        </m:r>
                      </m:sup>
                    </m:sSup>
                  </m:fName>
                  <m:e>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δϕ</m:t>
                                </m:r>
                              </m:e>
                              <m:sub>
                                <m:r>
                                  <w:rPr>
                                    <w:rFonts w:ascii="Cambria Math" w:hAnsi="Cambria Math"/>
                                  </w:rPr>
                                  <m:t>y</m:t>
                                </m:r>
                              </m:sub>
                            </m:sSub>
                          </m:num>
                          <m:den>
                            <m:r>
                              <w:rPr>
                                <w:rFonts w:ascii="Cambria Math" w:hAnsi="Cambria Math"/>
                              </w:rPr>
                              <m:t>π</m:t>
                            </m:r>
                          </m:den>
                        </m:f>
                        <m:r>
                          <w:rPr>
                            <w:rFonts w:ascii="Cambria Math" w:hAnsi="Cambria Math"/>
                          </w:rPr>
                          <m:t>∙</m:t>
                        </m:r>
                        <m:f>
                          <m:fPr>
                            <m:ctrlPr>
                              <w:rPr>
                                <w:rFonts w:ascii="Cambria Math" w:hAnsi="Cambria Math"/>
                                <w:i/>
                                <w:iCs/>
                              </w:rPr>
                            </m:ctrlPr>
                          </m:fPr>
                          <m:num>
                            <m:f>
                              <m:fPr>
                                <m:ctrlPr>
                                  <w:rPr>
                                    <w:rFonts w:ascii="Cambria Math" w:hAnsi="Cambria Math"/>
                                    <w:i/>
                                    <w:iCs/>
                                  </w:rPr>
                                </m:ctrlPr>
                              </m:fPr>
                              <m:num>
                                <m:r>
                                  <w:rPr>
                                    <w:rFonts w:ascii="Cambria Math" w:hAnsi="Cambria Math"/>
                                  </w:rPr>
                                  <m:t>λ</m:t>
                                </m:r>
                              </m:num>
                              <m:den>
                                <m:r>
                                  <w:rPr>
                                    <w:rFonts w:ascii="Cambria Math" w:hAnsi="Cambria Math"/>
                                  </w:rPr>
                                  <m:t>2</m:t>
                                </m:r>
                              </m:den>
                            </m:f>
                          </m:num>
                          <m:den>
                            <m:r>
                              <w:rPr>
                                <w:rFonts w:ascii="Cambria Math" w:hAnsi="Cambria Math"/>
                              </w:rPr>
                              <m:t>d</m:t>
                            </m:r>
                          </m:den>
                        </m:f>
                      </m:e>
                    </m:d>
                  </m:e>
                </m:func>
              </m:oMath>
            </m:oMathPara>
          </w:p>
        </w:tc>
        <w:tc>
          <w:tcPr>
            <w:tcW w:w="750" w:type="pct"/>
            <w:vAlign w:val="center"/>
          </w:tcPr>
          <w:p w14:paraId="49925C47" w14:textId="77777777" w:rsidR="00C33E06" w:rsidRPr="00907006" w:rsidRDefault="00C33E06" w:rsidP="00461FD0">
            <w:pPr>
              <w:widowControl w:val="0"/>
              <w:tabs>
                <w:tab w:val="right" w:pos="5040"/>
              </w:tabs>
              <w:autoSpaceDE w:val="0"/>
              <w:autoSpaceDN w:val="0"/>
              <w:spacing w:before="60" w:after="60" w:line="252" w:lineRule="auto"/>
              <w:jc w:val="right"/>
            </w:pPr>
            <w:r w:rsidRPr="00907006">
              <w:t>(</w:t>
            </w:r>
            <w:r w:rsidR="00114898">
              <w:fldChar w:fldCharType="begin"/>
            </w:r>
            <w:r w:rsidR="00114898">
              <w:instrText xml:space="preserve"> SEQ Equation \* ARABIC </w:instrText>
            </w:r>
            <w:r w:rsidR="00114898">
              <w:fldChar w:fldCharType="separate"/>
            </w:r>
            <w:r w:rsidR="003A3027">
              <w:rPr>
                <w:noProof/>
              </w:rPr>
              <w:t>1</w:t>
            </w:r>
            <w:r w:rsidR="00114898">
              <w:rPr>
                <w:noProof/>
              </w:rPr>
              <w:fldChar w:fldCharType="end"/>
            </w:r>
            <w:r w:rsidRPr="00907006">
              <w:t>)</w:t>
            </w:r>
          </w:p>
        </w:tc>
      </w:tr>
      <w:tr w:rsidR="00C33E06" w:rsidRPr="00907006" w14:paraId="54885472" w14:textId="77777777" w:rsidTr="00461FD0">
        <w:tc>
          <w:tcPr>
            <w:tcW w:w="4250" w:type="pct"/>
          </w:tcPr>
          <w:p w14:paraId="63C72C65" w14:textId="77777777" w:rsidR="00C33E06" w:rsidRPr="00B06212" w:rsidRDefault="00C33E06" w:rsidP="00461FD0">
            <w:pPr>
              <w:widowControl w:val="0"/>
              <w:tabs>
                <w:tab w:val="right" w:pos="5040"/>
              </w:tabs>
              <w:autoSpaceDE w:val="0"/>
              <w:autoSpaceDN w:val="0"/>
              <w:spacing w:before="60" w:after="60" w:line="252" w:lineRule="auto"/>
              <w:jc w:val="center"/>
              <w:rPr>
                <w:rFonts w:ascii="Cambria Math" w:hAnsi="Cambria Math"/>
                <w:oMath/>
              </w:rPr>
            </w:pPr>
            <m:oMathPara>
              <m:oMath>
                <m:r>
                  <w:rPr>
                    <w:rFonts w:ascii="Cambria Math" w:hAnsi="Cambria Math"/>
                  </w:rPr>
                  <m:t>R=</m:t>
                </m:r>
                <m:f>
                  <m:fPr>
                    <m:ctrlPr>
                      <w:rPr>
                        <w:rFonts w:ascii="Cambria Math" w:hAnsi="Cambria Math"/>
                        <w:i/>
                        <w:iCs/>
                      </w:rPr>
                    </m:ctrlPr>
                  </m:fPr>
                  <m:num>
                    <m:sSub>
                      <m:sSubPr>
                        <m:ctrlPr>
                          <w:rPr>
                            <w:rFonts w:ascii="Cambria Math" w:hAnsi="Cambria Math"/>
                            <w:i/>
                            <w:iCs/>
                          </w:rPr>
                        </m:ctrlPr>
                      </m:sSubPr>
                      <m:e>
                        <m:r>
                          <w:rPr>
                            <w:rFonts w:ascii="Cambria Math" w:hAnsi="Cambria Math"/>
                          </w:rPr>
                          <m:t>z</m:t>
                        </m:r>
                      </m:e>
                      <m:sub>
                        <m:r>
                          <w:rPr>
                            <w:rFonts w:ascii="Cambria Math" w:hAnsi="Cambria Math"/>
                          </w:rPr>
                          <m:t>t</m:t>
                        </m:r>
                      </m:sub>
                    </m:sSub>
                  </m:num>
                  <m:den>
                    <m:rad>
                      <m:radPr>
                        <m:degHide m:val="1"/>
                        <m:ctrlPr>
                          <w:rPr>
                            <w:rFonts w:ascii="Cambria Math" w:hAnsi="Cambria Math"/>
                            <w:i/>
                            <w:iCs/>
                          </w:rPr>
                        </m:ctrlPr>
                      </m:radPr>
                      <m:deg/>
                      <m:e>
                        <m:r>
                          <w:rPr>
                            <w:rFonts w:ascii="Cambria Math" w:hAnsi="Cambria Math"/>
                          </w:rPr>
                          <m:t>1-</m:t>
                        </m:r>
                        <m:func>
                          <m:funcPr>
                            <m:ctrlPr>
                              <w:rPr>
                                <w:rFonts w:ascii="Cambria Math" w:hAnsi="Cambria Math"/>
                                <w:i/>
                                <w:iCs/>
                              </w:rPr>
                            </m:ctrlPr>
                          </m:funcPr>
                          <m:fName>
                            <m:sSup>
                              <m:sSupPr>
                                <m:ctrlPr>
                                  <w:rPr>
                                    <w:rFonts w:ascii="Cambria Math" w:hAnsi="Cambria Math"/>
                                    <w:i/>
                                    <w:iCs/>
                                  </w:rPr>
                                </m:ctrlPr>
                              </m:sSupPr>
                              <m:e>
                                <m:r>
                                  <w:rPr>
                                    <w:rFonts w:ascii="Cambria Math" w:hAnsi="Cambria Math"/>
                                  </w:rPr>
                                  <m:t>cos</m:t>
                                </m:r>
                              </m:e>
                              <m:sup>
                                <m:r>
                                  <w:rPr>
                                    <w:rFonts w:ascii="Cambria Math" w:hAnsi="Cambria Math"/>
                                  </w:rPr>
                                  <m:t>2</m:t>
                                </m:r>
                              </m:sup>
                            </m:sSup>
                          </m:fName>
                          <m:e>
                            <m:sSub>
                              <m:sSubPr>
                                <m:ctrlPr>
                                  <w:rPr>
                                    <w:rFonts w:ascii="Cambria Math" w:hAnsi="Cambria Math"/>
                                    <w:i/>
                                    <w:iCs/>
                                  </w:rPr>
                                </m:ctrlPr>
                              </m:sSubPr>
                              <m:e>
                                <m:r>
                                  <w:rPr>
                                    <w:rFonts w:ascii="Cambria Math" w:hAnsi="Cambria Math"/>
                                  </w:rPr>
                                  <m:t>θ</m:t>
                                </m:r>
                              </m:e>
                              <m:sub>
                                <m:r>
                                  <w:rPr>
                                    <w:rFonts w:ascii="Cambria Math" w:hAnsi="Cambria Math"/>
                                  </w:rPr>
                                  <m:t>x</m:t>
                                </m:r>
                              </m:sub>
                            </m:sSub>
                            <m:r>
                              <w:rPr>
                                <w:rFonts w:ascii="Cambria Math" w:hAnsi="Cambria Math"/>
                              </w:rPr>
                              <m:t>-</m:t>
                            </m:r>
                            <m:func>
                              <m:funcPr>
                                <m:ctrlPr>
                                  <w:rPr>
                                    <w:rFonts w:ascii="Cambria Math" w:hAnsi="Cambria Math"/>
                                    <w:i/>
                                    <w:iCs/>
                                  </w:rPr>
                                </m:ctrlPr>
                              </m:funcPr>
                              <m:fName>
                                <m:sSup>
                                  <m:sSupPr>
                                    <m:ctrlPr>
                                      <w:rPr>
                                        <w:rFonts w:ascii="Cambria Math" w:hAnsi="Cambria Math"/>
                                        <w:i/>
                                        <w:iCs/>
                                      </w:rPr>
                                    </m:ctrlPr>
                                  </m:sSupPr>
                                  <m:e>
                                    <m:r>
                                      <w:rPr>
                                        <w:rFonts w:ascii="Cambria Math" w:hAnsi="Cambria Math"/>
                                      </w:rPr>
                                      <m:t>cos</m:t>
                                    </m:r>
                                  </m:e>
                                  <m:sup>
                                    <m:r>
                                      <w:rPr>
                                        <w:rFonts w:ascii="Cambria Math" w:hAnsi="Cambria Math"/>
                                      </w:rPr>
                                      <m:t>2</m:t>
                                    </m:r>
                                  </m:sup>
                                </m:sSup>
                              </m:fName>
                              <m:e>
                                <m:sSub>
                                  <m:sSubPr>
                                    <m:ctrlPr>
                                      <w:rPr>
                                        <w:rFonts w:ascii="Cambria Math" w:hAnsi="Cambria Math"/>
                                        <w:i/>
                                        <w:iCs/>
                                      </w:rPr>
                                    </m:ctrlPr>
                                  </m:sSubPr>
                                  <m:e>
                                    <m:r>
                                      <w:rPr>
                                        <w:rFonts w:ascii="Cambria Math" w:hAnsi="Cambria Math"/>
                                      </w:rPr>
                                      <m:t>θ</m:t>
                                    </m:r>
                                  </m:e>
                                  <m:sub>
                                    <m:r>
                                      <w:rPr>
                                        <w:rFonts w:ascii="Cambria Math" w:hAnsi="Cambria Math"/>
                                      </w:rPr>
                                      <m:t>y</m:t>
                                    </m:r>
                                  </m:sub>
                                </m:sSub>
                              </m:e>
                            </m:func>
                          </m:e>
                        </m:func>
                      </m:e>
                    </m:rad>
                  </m:den>
                </m:f>
              </m:oMath>
            </m:oMathPara>
          </w:p>
        </w:tc>
        <w:tc>
          <w:tcPr>
            <w:tcW w:w="750" w:type="pct"/>
            <w:vAlign w:val="center"/>
          </w:tcPr>
          <w:p w14:paraId="6AFF05A4" w14:textId="77777777" w:rsidR="00C33E06" w:rsidRPr="00907006" w:rsidRDefault="00C33E06" w:rsidP="00461FD0">
            <w:pPr>
              <w:widowControl w:val="0"/>
              <w:tabs>
                <w:tab w:val="right" w:pos="5040"/>
              </w:tabs>
              <w:autoSpaceDE w:val="0"/>
              <w:autoSpaceDN w:val="0"/>
              <w:spacing w:before="60" w:after="60" w:line="252" w:lineRule="auto"/>
              <w:jc w:val="right"/>
            </w:pPr>
            <w:r w:rsidRPr="00907006">
              <w:t>(</w:t>
            </w:r>
            <w:r>
              <w:t>2</w:t>
            </w:r>
            <w:r w:rsidRPr="00907006">
              <w:t>)</w:t>
            </w:r>
          </w:p>
        </w:tc>
      </w:tr>
      <w:tr w:rsidR="00C33E06" w:rsidRPr="00907006" w14:paraId="1BB59132" w14:textId="77777777" w:rsidTr="00461FD0">
        <w:tc>
          <w:tcPr>
            <w:tcW w:w="4250" w:type="pct"/>
          </w:tcPr>
          <w:p w14:paraId="0D1C7A99" w14:textId="77777777" w:rsidR="00C33E06" w:rsidRPr="00B06212" w:rsidRDefault="00095B3A" w:rsidP="00461FD0">
            <w:pPr>
              <w:widowControl w:val="0"/>
              <w:tabs>
                <w:tab w:val="right" w:pos="5040"/>
              </w:tabs>
              <w:autoSpaceDE w:val="0"/>
              <w:autoSpaceDN w:val="0"/>
              <w:spacing w:before="60" w:after="60" w:line="252" w:lineRule="auto"/>
              <w:jc w:val="center"/>
              <w:rPr>
                <w:rFonts w:ascii="Cambria Math" w:hAnsi="Cambria Math"/>
                <w:oMath/>
              </w:rPr>
            </w:pPr>
            <m:oMathPara>
              <m:oMath>
                <m:sSub>
                  <m:sSubPr>
                    <m:ctrlPr>
                      <w:rPr>
                        <w:rFonts w:ascii="Cambria Math" w:hAnsi="Cambria Math"/>
                        <w:i/>
                        <w:iCs/>
                      </w:rPr>
                    </m:ctrlPr>
                  </m:sSubPr>
                  <m:e>
                    <m:r>
                      <w:rPr>
                        <w:rFonts w:ascii="Cambria Math" w:hAnsi="Cambria Math"/>
                      </w:rPr>
                      <m:t>x</m:t>
                    </m:r>
                  </m:e>
                  <m:sub>
                    <m:r>
                      <w:rPr>
                        <w:rFonts w:ascii="Cambria Math" w:hAnsi="Cambria Math"/>
                      </w:rPr>
                      <m:t>t</m:t>
                    </m:r>
                  </m:sub>
                </m:sSub>
                <m:r>
                  <w:rPr>
                    <w:rFonts w:ascii="Cambria Math" w:hAnsi="Cambria Math"/>
                  </w:rPr>
                  <m:t>=R</m:t>
                </m:r>
                <m:func>
                  <m:funcPr>
                    <m:ctrlPr>
                      <w:rPr>
                        <w:rFonts w:ascii="Cambria Math" w:hAnsi="Cambria Math"/>
                        <w:i/>
                        <w:iCs/>
                      </w:rPr>
                    </m:ctrlPr>
                  </m:funcPr>
                  <m:fName>
                    <m:r>
                      <m:rPr>
                        <m:sty m:val="p"/>
                      </m:rPr>
                      <w:rPr>
                        <w:rFonts w:ascii="Cambria Math" w:hAnsi="Cambria Math"/>
                      </w:rPr>
                      <m:t>cos</m:t>
                    </m:r>
                  </m:fName>
                  <m:e>
                    <m:sSub>
                      <m:sSubPr>
                        <m:ctrlPr>
                          <w:rPr>
                            <w:rFonts w:ascii="Cambria Math" w:hAnsi="Cambria Math"/>
                            <w:i/>
                            <w:iCs/>
                          </w:rPr>
                        </m:ctrlPr>
                      </m:sSubPr>
                      <m:e>
                        <m:r>
                          <w:rPr>
                            <w:rFonts w:ascii="Cambria Math" w:hAnsi="Cambria Math"/>
                          </w:rPr>
                          <m:t>θ</m:t>
                        </m:r>
                      </m:e>
                      <m:sub>
                        <m:r>
                          <w:rPr>
                            <w:rFonts w:ascii="Cambria Math" w:hAnsi="Cambria Math"/>
                          </w:rPr>
                          <m:t>x</m:t>
                        </m:r>
                      </m:sub>
                    </m:sSub>
                  </m:e>
                </m:func>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t</m:t>
                    </m:r>
                  </m:sub>
                </m:sSub>
                <m:r>
                  <w:rPr>
                    <w:rFonts w:ascii="Cambria Math" w:hAnsi="Cambria Math"/>
                  </w:rPr>
                  <m:t>=R</m:t>
                </m:r>
                <m:func>
                  <m:funcPr>
                    <m:ctrlPr>
                      <w:rPr>
                        <w:rFonts w:ascii="Cambria Math" w:hAnsi="Cambria Math"/>
                        <w:i/>
                        <w:iCs/>
                      </w:rPr>
                    </m:ctrlPr>
                  </m:funcPr>
                  <m:fName>
                    <m:r>
                      <m:rPr>
                        <m:sty m:val="p"/>
                      </m:rPr>
                      <w:rPr>
                        <w:rFonts w:ascii="Cambria Math" w:hAnsi="Cambria Math"/>
                      </w:rPr>
                      <m:t>cos</m:t>
                    </m:r>
                  </m:fName>
                  <m:e>
                    <m:sSub>
                      <m:sSubPr>
                        <m:ctrlPr>
                          <w:rPr>
                            <w:rFonts w:ascii="Cambria Math" w:hAnsi="Cambria Math"/>
                            <w:i/>
                            <w:iCs/>
                          </w:rPr>
                        </m:ctrlPr>
                      </m:sSubPr>
                      <m:e>
                        <m:r>
                          <w:rPr>
                            <w:rFonts w:ascii="Cambria Math" w:hAnsi="Cambria Math"/>
                          </w:rPr>
                          <m:t>θ</m:t>
                        </m:r>
                      </m:e>
                      <m:sub>
                        <m:r>
                          <w:rPr>
                            <w:rFonts w:ascii="Cambria Math" w:hAnsi="Cambria Math"/>
                          </w:rPr>
                          <m:t>y</m:t>
                        </m:r>
                      </m:sub>
                    </m:sSub>
                  </m:e>
                </m:func>
              </m:oMath>
            </m:oMathPara>
          </w:p>
        </w:tc>
        <w:tc>
          <w:tcPr>
            <w:tcW w:w="750" w:type="pct"/>
            <w:vAlign w:val="center"/>
          </w:tcPr>
          <w:p w14:paraId="1898099D" w14:textId="77777777" w:rsidR="00C33E06" w:rsidRPr="00907006" w:rsidRDefault="00C33E06" w:rsidP="00461FD0">
            <w:pPr>
              <w:widowControl w:val="0"/>
              <w:tabs>
                <w:tab w:val="right" w:pos="5040"/>
              </w:tabs>
              <w:autoSpaceDE w:val="0"/>
              <w:autoSpaceDN w:val="0"/>
              <w:spacing w:before="60" w:after="60" w:line="252" w:lineRule="auto"/>
              <w:jc w:val="right"/>
            </w:pPr>
            <w:r w:rsidRPr="00907006">
              <w:t>(</w:t>
            </w:r>
            <w:r>
              <w:t>3</w:t>
            </w:r>
            <w:r w:rsidRPr="00907006">
              <w:t>)</w:t>
            </w:r>
          </w:p>
        </w:tc>
      </w:tr>
      <w:tr w:rsidR="00C33E06" w:rsidRPr="00907006" w14:paraId="73AA0102" w14:textId="77777777" w:rsidTr="00461FD0">
        <w:tc>
          <w:tcPr>
            <w:tcW w:w="4250" w:type="pct"/>
          </w:tcPr>
          <w:p w14:paraId="1F8FF7BE" w14:textId="77777777" w:rsidR="00C33E06" w:rsidRPr="00B06212" w:rsidRDefault="00095B3A" w:rsidP="00461FD0">
            <w:pPr>
              <w:widowControl w:val="0"/>
              <w:tabs>
                <w:tab w:val="right" w:pos="5040"/>
              </w:tabs>
              <w:autoSpaceDE w:val="0"/>
              <w:autoSpaceDN w:val="0"/>
              <w:spacing w:before="60" w:after="60" w:line="252" w:lineRule="auto"/>
              <w:jc w:val="center"/>
              <w:rPr>
                <w:rFonts w:ascii="Cambria Math" w:hAnsi="Cambria Math"/>
                <w:oMath/>
              </w:rPr>
            </w:pPr>
            <m:oMathPara>
              <m:oMath>
                <m:sSub>
                  <m:sSubPr>
                    <m:ctrlPr>
                      <w:rPr>
                        <w:rFonts w:ascii="Cambria Math" w:hAnsi="Cambria Math"/>
                        <w:i/>
                        <w:iCs/>
                      </w:rPr>
                    </m:ctrlPr>
                  </m:sSubPr>
                  <m:e>
                    <m:r>
                      <w:rPr>
                        <w:rFonts w:ascii="Cambria Math" w:hAnsi="Cambria Math"/>
                      </w:rPr>
                      <m:t>θ</m:t>
                    </m:r>
                  </m:e>
                  <m:sub>
                    <m:r>
                      <w:rPr>
                        <w:rFonts w:ascii="Cambria Math" w:hAnsi="Cambria Math"/>
                      </w:rPr>
                      <m:t>xy</m:t>
                    </m:r>
                  </m:sub>
                </m:sSub>
                <m:r>
                  <w:rPr>
                    <w:rFonts w:ascii="Cambria Math" w:hAnsi="Cambria Math"/>
                  </w:rPr>
                  <m:t>=</m:t>
                </m:r>
                <m:func>
                  <m:funcPr>
                    <m:ctrlPr>
                      <w:rPr>
                        <w:rFonts w:ascii="Cambria Math" w:hAnsi="Cambria Math"/>
                        <w:i/>
                        <w:iCs/>
                      </w:rPr>
                    </m:ctrlPr>
                  </m:funcPr>
                  <m:fName>
                    <m:sSup>
                      <m:sSupPr>
                        <m:ctrlPr>
                          <w:rPr>
                            <w:rFonts w:ascii="Cambria Math" w:hAnsi="Cambria Math"/>
                            <w:i/>
                            <w:iCs/>
                          </w:rPr>
                        </m:ctrlPr>
                      </m:sSupPr>
                      <m:e>
                        <m:r>
                          <m:rPr>
                            <m:sty m:val="p"/>
                          </m:rPr>
                          <w:rPr>
                            <w:rFonts w:ascii="Cambria Math" w:hAnsi="Cambria Math"/>
                          </w:rPr>
                          <m:t>tan</m:t>
                        </m:r>
                      </m:e>
                      <m:sup>
                        <m:r>
                          <w:rPr>
                            <w:rFonts w:ascii="Cambria Math" w:hAnsi="Cambria Math"/>
                          </w:rPr>
                          <m:t>-1</m:t>
                        </m:r>
                      </m:sup>
                    </m:sSup>
                  </m:fName>
                  <m:e>
                    <m:f>
                      <m:fPr>
                        <m:ctrlPr>
                          <w:rPr>
                            <w:rFonts w:ascii="Cambria Math" w:hAnsi="Cambria Math"/>
                            <w:i/>
                            <w:iCs/>
                          </w:rPr>
                        </m:ctrlPr>
                      </m:fPr>
                      <m:num>
                        <m:sSub>
                          <m:sSubPr>
                            <m:ctrlPr>
                              <w:rPr>
                                <w:rFonts w:ascii="Cambria Math" w:hAnsi="Cambria Math"/>
                                <w:i/>
                                <w:iCs/>
                              </w:rPr>
                            </m:ctrlPr>
                          </m:sSubPr>
                          <m:e>
                            <m:r>
                              <w:rPr>
                                <w:rFonts w:ascii="Cambria Math" w:hAnsi="Cambria Math"/>
                              </w:rPr>
                              <m:t>y</m:t>
                            </m:r>
                          </m:e>
                          <m:sub>
                            <m:r>
                              <w:rPr>
                                <w:rFonts w:ascii="Cambria Math" w:hAnsi="Cambria Math"/>
                              </w:rPr>
                              <m:t>t</m:t>
                            </m:r>
                          </m:sub>
                        </m:sSub>
                      </m:num>
                      <m:den>
                        <m:sSub>
                          <m:sSubPr>
                            <m:ctrlPr>
                              <w:rPr>
                                <w:rFonts w:ascii="Cambria Math" w:hAnsi="Cambria Math"/>
                                <w:i/>
                                <w:iCs/>
                              </w:rPr>
                            </m:ctrlPr>
                          </m:sSubPr>
                          <m:e>
                            <m:r>
                              <w:rPr>
                                <w:rFonts w:ascii="Cambria Math" w:hAnsi="Cambria Math"/>
                              </w:rPr>
                              <m:t>x</m:t>
                            </m:r>
                          </m:e>
                          <m:sub>
                            <m:r>
                              <w:rPr>
                                <w:rFonts w:ascii="Cambria Math" w:hAnsi="Cambria Math"/>
                              </w:rPr>
                              <m:t>t</m:t>
                            </m:r>
                          </m:sub>
                        </m:sSub>
                      </m:den>
                    </m:f>
                  </m:e>
                </m:func>
              </m:oMath>
            </m:oMathPara>
          </w:p>
        </w:tc>
        <w:tc>
          <w:tcPr>
            <w:tcW w:w="750" w:type="pct"/>
            <w:vAlign w:val="center"/>
          </w:tcPr>
          <w:p w14:paraId="711FFFEC" w14:textId="77777777" w:rsidR="00C33E06" w:rsidRPr="00907006" w:rsidRDefault="00C33E06" w:rsidP="00461FD0">
            <w:pPr>
              <w:widowControl w:val="0"/>
              <w:tabs>
                <w:tab w:val="right" w:pos="5040"/>
              </w:tabs>
              <w:autoSpaceDE w:val="0"/>
              <w:autoSpaceDN w:val="0"/>
              <w:spacing w:before="60" w:after="60" w:line="252" w:lineRule="auto"/>
              <w:jc w:val="right"/>
            </w:pPr>
            <w:r w:rsidRPr="00907006">
              <w:t>(</w:t>
            </w:r>
            <w:r>
              <w:t>4</w:t>
            </w:r>
            <w:r w:rsidRPr="00907006">
              <w:t>)</w:t>
            </w:r>
          </w:p>
        </w:tc>
      </w:tr>
    </w:tbl>
    <w:p w14:paraId="5BF5A8BB" w14:textId="77777777" w:rsidR="00C33E06" w:rsidRPr="0029116C" w:rsidRDefault="00C33E06" w:rsidP="00C33E06">
      <w:pPr>
        <w:pStyle w:val="Text"/>
        <w:ind w:firstLine="0"/>
        <w:rPr>
          <w:bCs/>
          <w:iCs/>
          <w:lang w:eastAsia="ja-JP"/>
        </w:rPr>
      </w:pPr>
    </w:p>
    <w:p w14:paraId="3D842B17" w14:textId="69053F63" w:rsidR="00C33E06" w:rsidRDefault="00C33E06" w:rsidP="008821F1">
      <w:pPr>
        <w:ind w:firstLineChars="50" w:firstLine="100"/>
        <w:jc w:val="both"/>
        <w:rPr>
          <w:bCs/>
          <w:iCs/>
        </w:rPr>
      </w:pPr>
      <w:r>
        <w:rPr>
          <w:rFonts w:hint="eastAsia"/>
          <w:bCs/>
          <w:iCs/>
        </w:rPr>
        <w:t xml:space="preserve">  </w:t>
      </w:r>
      <w:r>
        <w:rPr>
          <w:bCs/>
          <w:iCs/>
        </w:rPr>
        <w:t xml:space="preserve">As shown in the Fig. </w:t>
      </w:r>
      <w:r w:rsidR="0015096F">
        <w:rPr>
          <w:bCs/>
          <w:iCs/>
        </w:rPr>
        <w:t>15</w:t>
      </w:r>
      <w:r>
        <w:rPr>
          <w:bCs/>
          <w:iCs/>
        </w:rPr>
        <w:t xml:space="preserve">, Team </w:t>
      </w:r>
      <w:proofErr w:type="spellStart"/>
      <w:r>
        <w:rPr>
          <w:bCs/>
          <w:iCs/>
        </w:rPr>
        <w:t>Kyutech’s</w:t>
      </w:r>
      <w:proofErr w:type="spellEnd"/>
      <w:r>
        <w:rPr>
          <w:bCs/>
          <w:iCs/>
        </w:rPr>
        <w:t xml:space="preserve"> Passive </w:t>
      </w:r>
      <w:proofErr w:type="spellStart"/>
      <w:r>
        <w:rPr>
          <w:bCs/>
          <w:iCs/>
        </w:rPr>
        <w:t>Sonar</w:t>
      </w:r>
      <w:proofErr w:type="spellEnd"/>
      <w:r>
        <w:rPr>
          <w:bCs/>
          <w:iCs/>
        </w:rPr>
        <w:t xml:space="preserve"> System uses </w:t>
      </w:r>
      <w:r>
        <w:rPr>
          <w:rFonts w:hint="eastAsia"/>
          <w:bCs/>
          <w:iCs/>
        </w:rPr>
        <w:t>electronic circuit</w:t>
      </w:r>
      <w:r>
        <w:rPr>
          <w:bCs/>
          <w:iCs/>
        </w:rPr>
        <w:t>s</w:t>
      </w:r>
      <w:r>
        <w:rPr>
          <w:rFonts w:hint="eastAsia"/>
          <w:bCs/>
          <w:iCs/>
        </w:rPr>
        <w:t xml:space="preserve"> for </w:t>
      </w:r>
      <w:r>
        <w:rPr>
          <w:bCs/>
          <w:iCs/>
        </w:rPr>
        <w:t>signal amplification, phase compactor and SH7125 as MPU</w:t>
      </w:r>
      <w:r>
        <w:rPr>
          <w:bCs/>
          <w:iCs/>
          <w:lang w:eastAsia="ja-JP"/>
        </w:rPr>
        <w:t xml:space="preserve">. </w:t>
      </w:r>
      <w:r>
        <w:rPr>
          <w:bCs/>
          <w:iCs/>
        </w:rPr>
        <w:t>The phase comparator’s output signals are inputted to SH7125.  SH7125 processes the phase difference information, and transmits the arrival angle to PC.</w:t>
      </w:r>
    </w:p>
    <w:p w14:paraId="76AEA959" w14:textId="77777777" w:rsidR="00C33E06" w:rsidRDefault="00C33E06" w:rsidP="00C33E06">
      <w:pPr>
        <w:ind w:firstLine="202"/>
        <w:jc w:val="both"/>
        <w:rPr>
          <w:bCs/>
          <w:iCs/>
          <w:lang w:eastAsia="ja-JP"/>
        </w:rPr>
      </w:pPr>
      <w:r>
        <w:rPr>
          <w:bCs/>
          <w:iCs/>
          <w:lang w:eastAsia="ja-JP"/>
        </w:rPr>
        <w:t>I</w:t>
      </w:r>
      <w:r>
        <w:rPr>
          <w:rFonts w:hint="eastAsia"/>
          <w:bCs/>
          <w:iCs/>
          <w:lang w:eastAsia="ja-JP"/>
        </w:rPr>
        <w:t xml:space="preserve">n </w:t>
      </w:r>
      <w:r>
        <w:rPr>
          <w:bCs/>
          <w:iCs/>
          <w:lang w:eastAsia="ja-JP"/>
        </w:rPr>
        <w:t>this system, input signal voltages from the hydrophones</w:t>
      </w:r>
      <w:r>
        <w:rPr>
          <w:rFonts w:hint="eastAsia"/>
          <w:bCs/>
          <w:iCs/>
          <w:lang w:eastAsia="ja-JP"/>
        </w:rPr>
        <w:t xml:space="preserve"> </w:t>
      </w:r>
      <w:r>
        <w:rPr>
          <w:bCs/>
          <w:iCs/>
          <w:lang w:eastAsia="ja-JP"/>
        </w:rPr>
        <w:t xml:space="preserve">need to </w:t>
      </w:r>
      <w:r>
        <w:rPr>
          <w:rFonts w:hint="eastAsia"/>
          <w:bCs/>
          <w:iCs/>
          <w:lang w:eastAsia="ja-JP"/>
        </w:rPr>
        <w:t xml:space="preserve">be </w:t>
      </w:r>
      <w:r>
        <w:rPr>
          <w:bCs/>
          <w:iCs/>
          <w:lang w:eastAsia="ja-JP"/>
        </w:rPr>
        <w:t xml:space="preserve">amplified the same level to compare the phase difference correctly. Therefore this system has an automatic amplitude adjustment function using Programmable Gain Amplifier (PGA). SH7125 observes the signal after the amplifier pass, and controls the PGA such that the </w:t>
      </w:r>
      <w:r>
        <w:rPr>
          <w:rFonts w:hint="eastAsia"/>
          <w:bCs/>
          <w:iCs/>
          <w:lang w:eastAsia="ja-JP"/>
        </w:rPr>
        <w:t xml:space="preserve">maximum </w:t>
      </w:r>
      <w:r>
        <w:rPr>
          <w:bCs/>
          <w:iCs/>
          <w:lang w:eastAsia="ja-JP"/>
        </w:rPr>
        <w:t>peak of amplitudes become equal to set voltage.</w:t>
      </w:r>
    </w:p>
    <w:p w14:paraId="25A3C19B" w14:textId="0DD50313" w:rsidR="00C33E06" w:rsidRDefault="00E462C6" w:rsidP="00C33E06">
      <w:pPr>
        <w:ind w:firstLine="202"/>
        <w:rPr>
          <w:bCs/>
          <w:iCs/>
          <w:lang w:eastAsia="ja-JP"/>
        </w:rPr>
      </w:pPr>
      <w:r>
        <w:rPr>
          <w:bCs/>
          <w:iCs/>
          <w:lang w:eastAsia="ja-JP"/>
        </w:rPr>
        <w:t xml:space="preserve">Fig. </w:t>
      </w:r>
      <w:r w:rsidR="0015096F">
        <w:rPr>
          <w:bCs/>
          <w:iCs/>
          <w:lang w:eastAsia="ja-JP"/>
        </w:rPr>
        <w:t>16</w:t>
      </w:r>
      <w:r w:rsidR="008821F1">
        <w:rPr>
          <w:bCs/>
          <w:iCs/>
          <w:lang w:eastAsia="ja-JP"/>
        </w:rPr>
        <w:t xml:space="preserve"> shows actual Passive </w:t>
      </w:r>
      <w:proofErr w:type="spellStart"/>
      <w:r w:rsidR="008821F1">
        <w:rPr>
          <w:bCs/>
          <w:iCs/>
          <w:lang w:eastAsia="ja-JP"/>
        </w:rPr>
        <w:t>Sonar</w:t>
      </w:r>
      <w:proofErr w:type="spellEnd"/>
      <w:r w:rsidR="008821F1">
        <w:rPr>
          <w:bCs/>
          <w:iCs/>
          <w:lang w:eastAsia="ja-JP"/>
        </w:rPr>
        <w:t xml:space="preserve"> S</w:t>
      </w:r>
      <w:r w:rsidR="00C33E06">
        <w:rPr>
          <w:bCs/>
          <w:iCs/>
          <w:lang w:eastAsia="ja-JP"/>
        </w:rPr>
        <w:t>ystem module.</w:t>
      </w:r>
    </w:p>
    <w:p w14:paraId="1E144030" w14:textId="77777777" w:rsidR="008821F1" w:rsidRDefault="008821F1" w:rsidP="008821F1">
      <w:pPr>
        <w:rPr>
          <w:bCs/>
          <w:iCs/>
          <w:lang w:eastAsia="ja-JP"/>
        </w:rPr>
      </w:pPr>
    </w:p>
    <w:tbl>
      <w:tblPr>
        <w:tblStyle w:val="af0"/>
        <w:tblpPr w:leftFromText="142" w:rightFromText="142" w:vertAnchor="text" w:horzAnchor="margin" w:tblpY="-5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F817BC" w14:paraId="5C40F568" w14:textId="77777777" w:rsidTr="00F817BC">
        <w:tc>
          <w:tcPr>
            <w:tcW w:w="5040" w:type="dxa"/>
          </w:tcPr>
          <w:p w14:paraId="66295F7C" w14:textId="77777777" w:rsidR="00F817BC" w:rsidRDefault="00F817BC" w:rsidP="00F817BC">
            <w:pPr>
              <w:jc w:val="center"/>
              <w:rPr>
                <w:bCs/>
                <w:iCs/>
              </w:rPr>
            </w:pPr>
            <w:r>
              <w:rPr>
                <w:noProof/>
                <w:lang w:eastAsia="ja-JP"/>
              </w:rPr>
              <w:drawing>
                <wp:inline distT="0" distB="0" distL="0" distR="0" wp14:anchorId="7D87068F" wp14:editId="4013A85D">
                  <wp:extent cx="1957537" cy="1530350"/>
                  <wp:effectExtent l="0" t="0" r="0" b="0"/>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5132" cy="1544105"/>
                          </a:xfrm>
                          <a:prstGeom prst="rect">
                            <a:avLst/>
                          </a:prstGeom>
                          <a:noFill/>
                          <a:ln>
                            <a:noFill/>
                          </a:ln>
                        </pic:spPr>
                      </pic:pic>
                    </a:graphicData>
                  </a:graphic>
                </wp:inline>
              </w:drawing>
            </w:r>
          </w:p>
        </w:tc>
      </w:tr>
      <w:tr w:rsidR="00F817BC" w14:paraId="5DB17FF7" w14:textId="77777777" w:rsidTr="00F817BC">
        <w:tc>
          <w:tcPr>
            <w:tcW w:w="5040" w:type="dxa"/>
          </w:tcPr>
          <w:p w14:paraId="43137D0F" w14:textId="0AE5A237" w:rsidR="00F817BC" w:rsidRDefault="00F817BC" w:rsidP="0015096F">
            <w:pPr>
              <w:jc w:val="center"/>
              <w:rPr>
                <w:bCs/>
                <w:iCs/>
              </w:rPr>
            </w:pPr>
            <w:r w:rsidRPr="0015096F">
              <w:rPr>
                <w:rFonts w:hint="eastAsia"/>
                <w:bCs/>
                <w:iCs/>
                <w:sz w:val="16"/>
              </w:rPr>
              <w:t>Fig.</w:t>
            </w:r>
            <w:r w:rsidRPr="0015096F">
              <w:rPr>
                <w:bCs/>
                <w:iCs/>
                <w:sz w:val="16"/>
              </w:rPr>
              <w:t xml:space="preserve"> </w:t>
            </w:r>
            <w:r w:rsidRPr="0015096F">
              <w:rPr>
                <w:rFonts w:hint="eastAsia"/>
                <w:bCs/>
                <w:iCs/>
                <w:sz w:val="16"/>
              </w:rPr>
              <w:t>1</w:t>
            </w:r>
            <w:r w:rsidR="0015096F" w:rsidRPr="0015096F">
              <w:rPr>
                <w:bCs/>
                <w:iCs/>
                <w:sz w:val="16"/>
              </w:rPr>
              <w:t>4</w:t>
            </w:r>
            <w:r w:rsidR="0015096F">
              <w:rPr>
                <w:bCs/>
                <w:iCs/>
                <w:sz w:val="16"/>
              </w:rPr>
              <w:t>.</w:t>
            </w:r>
            <w:r w:rsidRPr="0015096F">
              <w:rPr>
                <w:rFonts w:hint="eastAsia"/>
                <w:bCs/>
                <w:iCs/>
                <w:sz w:val="16"/>
              </w:rPr>
              <w:t xml:space="preserve"> </w:t>
            </w:r>
            <w:r w:rsidRPr="0015096F">
              <w:rPr>
                <w:bCs/>
                <w:iCs/>
                <w:sz w:val="16"/>
              </w:rPr>
              <w:t>SSBL acoustic positioning</w:t>
            </w:r>
          </w:p>
        </w:tc>
      </w:tr>
    </w:tbl>
    <w:p w14:paraId="18AEB8B3" w14:textId="77777777" w:rsidR="008821F1" w:rsidRDefault="008821F1" w:rsidP="008821F1">
      <w:pPr>
        <w:rPr>
          <w:bCs/>
          <w:iCs/>
          <w:lang w:eastAsia="ja-JP"/>
        </w:rPr>
      </w:pPr>
    </w:p>
    <w:tbl>
      <w:tblPr>
        <w:tblStyle w:val="af0"/>
        <w:tblpPr w:leftFromText="142" w:rightFromText="142" w:vertAnchor="text" w:horzAnchor="margin" w:tblpXSpec="right" w:tblpY="-2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8821F1" w14:paraId="6CD037D4" w14:textId="77777777" w:rsidTr="008821F1">
        <w:tc>
          <w:tcPr>
            <w:tcW w:w="5218" w:type="dxa"/>
          </w:tcPr>
          <w:p w14:paraId="196257D5" w14:textId="77777777" w:rsidR="008821F1" w:rsidRDefault="008821F1" w:rsidP="008821F1">
            <w:pPr>
              <w:jc w:val="center"/>
              <w:rPr>
                <w:bCs/>
                <w:iCs/>
              </w:rPr>
            </w:pPr>
            <w:r>
              <w:rPr>
                <w:bCs/>
                <w:iCs/>
                <w:noProof/>
                <w:lang w:eastAsia="ja-JP"/>
              </w:rPr>
              <w:drawing>
                <wp:inline distT="0" distB="0" distL="0" distR="0" wp14:anchorId="3DE8DF46" wp14:editId="29CA5A6C">
                  <wp:extent cx="2254250" cy="1605639"/>
                  <wp:effectExtent l="0" t="0" r="0" b="0"/>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図1.png"/>
                          <pic:cNvPicPr/>
                        </pic:nvPicPr>
                        <pic:blipFill>
                          <a:blip r:embed="rId24">
                            <a:extLst>
                              <a:ext uri="{28A0092B-C50C-407E-A947-70E740481C1C}">
                                <a14:useLocalDpi xmlns:a14="http://schemas.microsoft.com/office/drawing/2010/main" val="0"/>
                              </a:ext>
                            </a:extLst>
                          </a:blip>
                          <a:stretch>
                            <a:fillRect/>
                          </a:stretch>
                        </pic:blipFill>
                        <pic:spPr>
                          <a:xfrm>
                            <a:off x="0" y="0"/>
                            <a:ext cx="2263928" cy="1612533"/>
                          </a:xfrm>
                          <a:prstGeom prst="rect">
                            <a:avLst/>
                          </a:prstGeom>
                        </pic:spPr>
                      </pic:pic>
                    </a:graphicData>
                  </a:graphic>
                </wp:inline>
              </w:drawing>
            </w:r>
          </w:p>
        </w:tc>
      </w:tr>
      <w:tr w:rsidR="008821F1" w14:paraId="50007DD9" w14:textId="77777777" w:rsidTr="008821F1">
        <w:tc>
          <w:tcPr>
            <w:tcW w:w="5218" w:type="dxa"/>
          </w:tcPr>
          <w:p w14:paraId="0AFABBBA" w14:textId="40CFC046" w:rsidR="008821F1" w:rsidRDefault="008821F1" w:rsidP="0015096F">
            <w:pPr>
              <w:jc w:val="center"/>
              <w:rPr>
                <w:bCs/>
                <w:iCs/>
              </w:rPr>
            </w:pPr>
            <w:r w:rsidRPr="0015096F">
              <w:rPr>
                <w:rFonts w:hint="eastAsia"/>
                <w:bCs/>
                <w:iCs/>
                <w:sz w:val="16"/>
              </w:rPr>
              <w:t>Fig.</w:t>
            </w:r>
            <w:r w:rsidRPr="0015096F">
              <w:rPr>
                <w:bCs/>
                <w:iCs/>
                <w:sz w:val="16"/>
              </w:rPr>
              <w:t xml:space="preserve"> </w:t>
            </w:r>
            <w:r w:rsidR="0015096F" w:rsidRPr="0015096F">
              <w:rPr>
                <w:bCs/>
                <w:iCs/>
                <w:sz w:val="16"/>
              </w:rPr>
              <w:t>15.</w:t>
            </w:r>
            <w:r w:rsidR="0015096F" w:rsidRPr="0015096F">
              <w:rPr>
                <w:rFonts w:hint="eastAsia"/>
                <w:bCs/>
                <w:iCs/>
                <w:sz w:val="16"/>
              </w:rPr>
              <w:t xml:space="preserve"> Passive </w:t>
            </w:r>
            <w:proofErr w:type="spellStart"/>
            <w:r w:rsidR="0015096F" w:rsidRPr="0015096F">
              <w:rPr>
                <w:rFonts w:hint="eastAsia"/>
                <w:bCs/>
                <w:iCs/>
                <w:sz w:val="16"/>
              </w:rPr>
              <w:t>s</w:t>
            </w:r>
            <w:r w:rsidRPr="0015096F">
              <w:rPr>
                <w:rFonts w:hint="eastAsia"/>
                <w:bCs/>
                <w:iCs/>
                <w:sz w:val="16"/>
              </w:rPr>
              <w:t>onar</w:t>
            </w:r>
            <w:proofErr w:type="spellEnd"/>
            <w:r w:rsidRPr="0015096F">
              <w:rPr>
                <w:rFonts w:hint="eastAsia"/>
                <w:bCs/>
                <w:iCs/>
                <w:sz w:val="16"/>
              </w:rPr>
              <w:t xml:space="preserve"> </w:t>
            </w:r>
            <w:r w:rsidR="0015096F" w:rsidRPr="0015096F">
              <w:rPr>
                <w:bCs/>
                <w:iCs/>
                <w:sz w:val="16"/>
              </w:rPr>
              <w:t>s</w:t>
            </w:r>
            <w:r w:rsidRPr="0015096F">
              <w:rPr>
                <w:rFonts w:hint="eastAsia"/>
                <w:bCs/>
                <w:iCs/>
                <w:sz w:val="16"/>
              </w:rPr>
              <w:t>ystem</w:t>
            </w:r>
          </w:p>
        </w:tc>
      </w:tr>
    </w:tbl>
    <w:p w14:paraId="6F4151E3" w14:textId="77777777" w:rsidR="008821F1" w:rsidRDefault="008821F1" w:rsidP="008821F1">
      <w:pPr>
        <w:rPr>
          <w:bCs/>
          <w:iCs/>
          <w:lang w:eastAsia="ja-JP"/>
        </w:rPr>
      </w:pPr>
    </w:p>
    <w:p w14:paraId="09EF3600" w14:textId="77777777" w:rsidR="008821F1" w:rsidRDefault="008821F1" w:rsidP="00C33E06">
      <w:pPr>
        <w:ind w:firstLine="202"/>
        <w:rPr>
          <w:bCs/>
          <w:iCs/>
          <w:lang w:eastAsia="ja-JP"/>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C33E06" w14:paraId="41557196" w14:textId="77777777" w:rsidTr="00461FD0">
        <w:tc>
          <w:tcPr>
            <w:tcW w:w="5040" w:type="dxa"/>
          </w:tcPr>
          <w:p w14:paraId="16471DF8" w14:textId="3C450CD4" w:rsidR="00C33E06" w:rsidRDefault="002A77E9" w:rsidP="00461FD0">
            <w:pPr>
              <w:jc w:val="center"/>
              <w:rPr>
                <w:bCs/>
                <w:iCs/>
              </w:rPr>
            </w:pPr>
            <w:r>
              <w:rPr>
                <w:bCs/>
                <w:iCs/>
                <w:noProof/>
                <w:lang w:eastAsia="ja-JP"/>
              </w:rPr>
              <w:drawing>
                <wp:inline distT="0" distB="0" distL="0" distR="0" wp14:anchorId="4009F430" wp14:editId="58E9A0BD">
                  <wp:extent cx="2705100" cy="1613515"/>
                  <wp:effectExtent l="0" t="0" r="0" b="635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16480" cy="1620303"/>
                          </a:xfrm>
                          <a:prstGeom prst="rect">
                            <a:avLst/>
                          </a:prstGeom>
                          <a:noFill/>
                          <a:ln>
                            <a:noFill/>
                          </a:ln>
                        </pic:spPr>
                      </pic:pic>
                    </a:graphicData>
                  </a:graphic>
                </wp:inline>
              </w:drawing>
            </w:r>
          </w:p>
        </w:tc>
      </w:tr>
      <w:tr w:rsidR="00C33E06" w14:paraId="61F8AD6F" w14:textId="77777777" w:rsidTr="00461FD0">
        <w:tc>
          <w:tcPr>
            <w:tcW w:w="5040" w:type="dxa"/>
          </w:tcPr>
          <w:p w14:paraId="05F34DB4" w14:textId="45AAB432" w:rsidR="00C33E06" w:rsidRDefault="00C33E06" w:rsidP="0015096F">
            <w:pPr>
              <w:jc w:val="center"/>
              <w:rPr>
                <w:bCs/>
                <w:iCs/>
              </w:rPr>
            </w:pPr>
            <w:r w:rsidRPr="0015096F">
              <w:rPr>
                <w:rFonts w:hint="eastAsia"/>
                <w:bCs/>
                <w:iCs/>
                <w:sz w:val="16"/>
              </w:rPr>
              <w:t>Fig.</w:t>
            </w:r>
            <w:r w:rsidR="0015096F" w:rsidRPr="0015096F">
              <w:rPr>
                <w:bCs/>
                <w:iCs/>
                <w:sz w:val="16"/>
              </w:rPr>
              <w:t xml:space="preserve"> 16</w:t>
            </w:r>
            <w:r w:rsidR="0015096F">
              <w:rPr>
                <w:bCs/>
                <w:iCs/>
                <w:sz w:val="16"/>
              </w:rPr>
              <w:t>.</w:t>
            </w:r>
            <w:r w:rsidR="0015096F">
              <w:rPr>
                <w:rFonts w:hint="eastAsia"/>
                <w:bCs/>
                <w:iCs/>
                <w:sz w:val="16"/>
              </w:rPr>
              <w:t xml:space="preserve"> Passive </w:t>
            </w:r>
            <w:proofErr w:type="spellStart"/>
            <w:r w:rsidR="0015096F">
              <w:rPr>
                <w:rFonts w:hint="eastAsia"/>
                <w:bCs/>
                <w:iCs/>
                <w:sz w:val="16"/>
              </w:rPr>
              <w:t>sonar</w:t>
            </w:r>
            <w:proofErr w:type="spellEnd"/>
            <w:r w:rsidR="0015096F">
              <w:rPr>
                <w:rFonts w:hint="eastAsia"/>
                <w:bCs/>
                <w:iCs/>
                <w:sz w:val="16"/>
              </w:rPr>
              <w:t xml:space="preserve"> s</w:t>
            </w:r>
            <w:r w:rsidRPr="0015096F">
              <w:rPr>
                <w:rFonts w:hint="eastAsia"/>
                <w:bCs/>
                <w:iCs/>
                <w:sz w:val="16"/>
              </w:rPr>
              <w:t>ystem</w:t>
            </w:r>
            <w:r w:rsidRPr="0015096F">
              <w:rPr>
                <w:bCs/>
                <w:iCs/>
                <w:sz w:val="16"/>
              </w:rPr>
              <w:t xml:space="preserve"> module</w:t>
            </w:r>
          </w:p>
        </w:tc>
      </w:tr>
    </w:tbl>
    <w:p w14:paraId="35D3FF18" w14:textId="77777777" w:rsidR="00C33E06" w:rsidRPr="00C33E06" w:rsidRDefault="00C33E06" w:rsidP="00FE5012">
      <w:pPr>
        <w:pStyle w:val="Text"/>
        <w:ind w:firstLine="0"/>
        <w:rPr>
          <w:lang w:eastAsia="ja-JP"/>
        </w:rPr>
      </w:pPr>
    </w:p>
    <w:p w14:paraId="38404955" w14:textId="2C2A4A71" w:rsidR="00537C24" w:rsidRDefault="00537C24" w:rsidP="00F73B74">
      <w:pPr>
        <w:pStyle w:val="3"/>
        <w:numPr>
          <w:ilvl w:val="0"/>
          <w:numId w:val="20"/>
        </w:numPr>
        <w:spacing w:before="120" w:after="60"/>
        <w:ind w:left="360"/>
        <w:rPr>
          <w:lang w:eastAsia="ja-JP"/>
        </w:rPr>
      </w:pPr>
      <w:r>
        <w:rPr>
          <w:lang w:eastAsia="ja-JP"/>
        </w:rPr>
        <w:lastRenderedPageBreak/>
        <w:t>Altitude sensor</w:t>
      </w:r>
    </w:p>
    <w:p w14:paraId="0F2251C8" w14:textId="542E7175" w:rsidR="00AC1CAD" w:rsidRDefault="00AC1CAD" w:rsidP="00AC1CAD">
      <w:pPr>
        <w:ind w:firstLineChars="50" w:firstLine="100"/>
      </w:pPr>
      <w:r w:rsidRPr="00D97B40">
        <w:t>As att</w:t>
      </w:r>
      <w:r w:rsidR="00DE3670">
        <w:t>itude sensor, ’TRAX</w:t>
      </w:r>
      <w:r w:rsidRPr="00D97B40">
        <w:t>’ made by PNI</w:t>
      </w:r>
      <w:r>
        <w:rPr>
          <w:rFonts w:hint="eastAsia"/>
        </w:rPr>
        <w:t xml:space="preserve"> </w:t>
      </w:r>
      <w:r w:rsidRPr="00D97B40">
        <w:t>Sensor Corporation is installed for the control of motion</w:t>
      </w:r>
      <w:r>
        <w:rPr>
          <w:rFonts w:hint="eastAsia"/>
        </w:rPr>
        <w:t xml:space="preserve"> </w:t>
      </w:r>
      <w:r>
        <w:t xml:space="preserve">in </w:t>
      </w:r>
      <w:r>
        <w:rPr>
          <w:rFonts w:hint="eastAsia"/>
        </w:rPr>
        <w:t>main</w:t>
      </w:r>
      <w:r w:rsidRPr="00D97B40">
        <w:t xml:space="preserve"> hull. The TRAX is able to measure rolling, pitching</w:t>
      </w:r>
      <w:r>
        <w:rPr>
          <w:rFonts w:hint="eastAsia"/>
        </w:rPr>
        <w:t xml:space="preserve"> </w:t>
      </w:r>
      <w:r w:rsidRPr="00D97B40">
        <w:t>and yawing motions. Acquisitioned data are transmitted</w:t>
      </w:r>
      <w:r>
        <w:rPr>
          <w:rFonts w:hint="eastAsia"/>
        </w:rPr>
        <w:t xml:space="preserve"> </w:t>
      </w:r>
      <w:r>
        <w:t>through</w:t>
      </w:r>
      <w:r>
        <w:rPr>
          <w:rFonts w:hint="eastAsia"/>
        </w:rPr>
        <w:t xml:space="preserve"> RS 232</w:t>
      </w:r>
      <w:r w:rsidRPr="00D97B40">
        <w:t>.</w:t>
      </w:r>
      <w:r>
        <w:rPr>
          <w:rFonts w:hint="eastAsia"/>
        </w:rPr>
        <w:t xml:space="preserve"> </w:t>
      </w:r>
    </w:p>
    <w:p w14:paraId="4F124A9D" w14:textId="6D1F34B5" w:rsidR="00BB1726" w:rsidRDefault="00BB1726" w:rsidP="00AC1CAD">
      <w:pPr>
        <w:ind w:firstLineChars="50" w:firstLine="100"/>
      </w:pPr>
      <w:r>
        <w:t>In addition, Gyro module is installed in main hull. The angular velocity obtained gyro sensor (MPU-9250) is integrated by Arduino micro.</w:t>
      </w:r>
      <w:r w:rsidR="005249B9">
        <w:t xml:space="preserve"> The</w:t>
      </w:r>
      <w:r w:rsidR="00DE3670">
        <w:t xml:space="preserve"> </w:t>
      </w:r>
      <w:r w:rsidR="005249B9">
        <w:t>Gyro module</w:t>
      </w:r>
      <w:r w:rsidR="005249B9" w:rsidRPr="00D97B40">
        <w:t xml:space="preserve"> is a</w:t>
      </w:r>
      <w:r w:rsidR="005249B9">
        <w:t xml:space="preserve">ble to measure </w:t>
      </w:r>
      <w:r w:rsidR="005249B9" w:rsidRPr="00D97B40">
        <w:t>yawing motions.</w:t>
      </w:r>
      <w:r w:rsidR="005249B9">
        <w:t xml:space="preserve"> </w:t>
      </w:r>
      <w:r w:rsidR="00482BD2">
        <w:t>Yawing angle is not co</w:t>
      </w:r>
      <w:r w:rsidR="00482BD2">
        <w:rPr>
          <w:lang w:eastAsia="ja-JP"/>
        </w:rPr>
        <w:t>rr</w:t>
      </w:r>
      <w:r w:rsidR="00482BD2">
        <w:t>ect because MPU-9250 include some noise.</w:t>
      </w:r>
      <w:r w:rsidR="003B54BD">
        <w:t xml:space="preserve"> As a countermeasure, it redu</w:t>
      </w:r>
      <w:r w:rsidR="00280DCF">
        <w:t xml:space="preserve">ces the dispersed using a </w:t>
      </w:r>
      <w:proofErr w:type="spellStart"/>
      <w:r w:rsidR="00280DCF">
        <w:rPr>
          <w:rFonts w:hint="eastAsia"/>
          <w:lang w:eastAsia="ja-JP"/>
        </w:rPr>
        <w:t>Kalman</w:t>
      </w:r>
      <w:proofErr w:type="spellEnd"/>
      <w:r w:rsidR="003B54BD">
        <w:t xml:space="preserve"> filter.</w:t>
      </w:r>
    </w:p>
    <w:p w14:paraId="5D7B5736" w14:textId="77777777" w:rsidR="00985150" w:rsidRPr="00852894" w:rsidRDefault="00985150" w:rsidP="00985150">
      <w:pPr>
        <w:pStyle w:val="Text"/>
        <w:ind w:firstLine="0"/>
        <w:rPr>
          <w:lang w:eastAsia="ja-JP"/>
        </w:rPr>
      </w:pPr>
    </w:p>
    <w:p w14:paraId="55AACA5F" w14:textId="161B4835" w:rsidR="00852894" w:rsidRDefault="00852894" w:rsidP="00852894">
      <w:pPr>
        <w:pStyle w:val="1"/>
        <w:rPr>
          <w:lang w:eastAsia="ja-JP"/>
        </w:rPr>
      </w:pPr>
      <w:r>
        <w:rPr>
          <w:rFonts w:hint="eastAsia"/>
          <w:lang w:eastAsia="ja-JP"/>
        </w:rPr>
        <w:t>E</w:t>
      </w:r>
      <w:r>
        <w:rPr>
          <w:lang w:eastAsia="ja-JP"/>
        </w:rPr>
        <w:t>xperiment result</w:t>
      </w:r>
    </w:p>
    <w:p w14:paraId="6EA5D306" w14:textId="2EE59840" w:rsidR="00852894" w:rsidRDefault="00537C24" w:rsidP="00F73B74">
      <w:pPr>
        <w:pStyle w:val="2"/>
        <w:rPr>
          <w:lang w:eastAsia="ja-JP"/>
        </w:rPr>
      </w:pPr>
      <w:r>
        <w:rPr>
          <w:rFonts w:hint="eastAsia"/>
          <w:lang w:eastAsia="ja-JP"/>
        </w:rPr>
        <w:t>Hydrophone</w:t>
      </w:r>
    </w:p>
    <w:p w14:paraId="44CE8868" w14:textId="346BD9CC" w:rsidR="00C33E06" w:rsidRDefault="00C33E06" w:rsidP="0076082D">
      <w:pPr>
        <w:ind w:firstLine="202"/>
        <w:jc w:val="both"/>
        <w:rPr>
          <w:bCs/>
          <w:iCs/>
          <w:lang w:eastAsia="ja-JP"/>
        </w:rPr>
      </w:pPr>
      <w:r>
        <w:rPr>
          <w:bCs/>
          <w:iCs/>
          <w:lang w:eastAsia="ja-JP"/>
        </w:rPr>
        <w:t>W</w:t>
      </w:r>
      <w:r>
        <w:rPr>
          <w:rFonts w:hint="eastAsia"/>
          <w:bCs/>
          <w:iCs/>
          <w:lang w:eastAsia="ja-JP"/>
        </w:rPr>
        <w:t xml:space="preserve">e </w:t>
      </w:r>
      <w:r>
        <w:rPr>
          <w:bCs/>
          <w:iCs/>
          <w:lang w:eastAsia="ja-JP"/>
        </w:rPr>
        <w:t>conducted experiment that control the amplitude of hydrophones. The set voltage is 3500[mV]. Also allowable power fluctuation range is from 3300 to 3700[mV]. Sound source was used tone burst signal and the frequency is 45[kHz], burst cycle is 2</w:t>
      </w:r>
      <w:r w:rsidR="0076082D">
        <w:rPr>
          <w:bCs/>
          <w:iCs/>
          <w:lang w:eastAsia="ja-JP"/>
        </w:rPr>
        <w:t xml:space="preserve"> </w:t>
      </w:r>
      <w:r>
        <w:rPr>
          <w:bCs/>
          <w:iCs/>
          <w:lang w:eastAsia="ja-JP"/>
        </w:rPr>
        <w:t>[sec], burst time is 2</w:t>
      </w:r>
      <w:r w:rsidR="0076082D">
        <w:rPr>
          <w:bCs/>
          <w:iCs/>
          <w:lang w:eastAsia="ja-JP"/>
        </w:rPr>
        <w:t xml:space="preserve"> </w:t>
      </w:r>
      <w:r>
        <w:rPr>
          <w:bCs/>
          <w:iCs/>
          <w:lang w:eastAsia="ja-JP"/>
        </w:rPr>
        <w:t>[</w:t>
      </w:r>
      <w:proofErr w:type="spellStart"/>
      <w:r>
        <w:rPr>
          <w:bCs/>
          <w:iCs/>
          <w:lang w:eastAsia="ja-JP"/>
        </w:rPr>
        <w:t>msec</w:t>
      </w:r>
      <w:proofErr w:type="spellEnd"/>
      <w:r>
        <w:rPr>
          <w:bCs/>
          <w:iCs/>
          <w:lang w:eastAsia="ja-JP"/>
        </w:rPr>
        <w:t xml:space="preserve">]. </w:t>
      </w:r>
    </w:p>
    <w:p w14:paraId="7E635C08" w14:textId="3D3A5E89" w:rsidR="00C33E06" w:rsidRDefault="00C33E06" w:rsidP="0076082D">
      <w:pPr>
        <w:ind w:firstLine="202"/>
        <w:jc w:val="both"/>
        <w:rPr>
          <w:bCs/>
          <w:iCs/>
          <w:lang w:eastAsia="ja-JP"/>
        </w:rPr>
      </w:pPr>
      <w:r>
        <w:rPr>
          <w:bCs/>
          <w:iCs/>
          <w:lang w:eastAsia="ja-JP"/>
        </w:rPr>
        <w:t xml:space="preserve">Amplitude adjustment was applied to the first two milliseconds of the signal. </w:t>
      </w:r>
      <w:r w:rsidR="0076082D">
        <w:rPr>
          <w:rFonts w:hint="eastAsia"/>
          <w:bCs/>
          <w:iCs/>
          <w:lang w:eastAsia="ja-JP"/>
        </w:rPr>
        <w:t xml:space="preserve">Fig. </w:t>
      </w:r>
      <w:r w:rsidR="0076082D">
        <w:rPr>
          <w:bCs/>
          <w:iCs/>
          <w:lang w:eastAsia="ja-JP"/>
        </w:rPr>
        <w:t>17</w:t>
      </w:r>
      <w:r>
        <w:rPr>
          <w:rFonts w:hint="eastAsia"/>
          <w:bCs/>
          <w:iCs/>
          <w:lang w:eastAsia="ja-JP"/>
        </w:rPr>
        <w:t xml:space="preserve"> shows </w:t>
      </w:r>
      <w:r w:rsidR="0076082D">
        <w:rPr>
          <w:bCs/>
          <w:iCs/>
          <w:lang w:eastAsia="ja-JP"/>
        </w:rPr>
        <w:t>before adjustment signal. Fig. 18</w:t>
      </w:r>
      <w:r>
        <w:rPr>
          <w:bCs/>
          <w:iCs/>
          <w:lang w:eastAsia="ja-JP"/>
        </w:rPr>
        <w:t xml:space="preserve"> shows result of automatic</w:t>
      </w:r>
      <w:r w:rsidR="00E462C6">
        <w:rPr>
          <w:bCs/>
          <w:iCs/>
          <w:lang w:eastAsia="ja-JP"/>
        </w:rPr>
        <w:t xml:space="preserve"> amplitude adjustment. </w:t>
      </w:r>
      <w:r w:rsidR="0076082D">
        <w:rPr>
          <w:bCs/>
          <w:iCs/>
          <w:lang w:eastAsia="ja-JP"/>
        </w:rPr>
        <w:t>In Fig. 17</w:t>
      </w:r>
      <w:r>
        <w:rPr>
          <w:bCs/>
          <w:iCs/>
          <w:lang w:eastAsia="ja-JP"/>
        </w:rPr>
        <w:t>, the amplitude level is insufficient</w:t>
      </w:r>
      <w:r w:rsidR="00E462C6">
        <w:rPr>
          <w:bCs/>
          <w:iCs/>
          <w:lang w:eastAsia="ja-JP"/>
        </w:rPr>
        <w:t xml:space="preserve"> d</w:t>
      </w:r>
      <w:r w:rsidR="0076082D">
        <w:rPr>
          <w:bCs/>
          <w:iCs/>
          <w:lang w:eastAsia="ja-JP"/>
        </w:rPr>
        <w:t>ue to gain shortage. In Fig. 18</w:t>
      </w:r>
      <w:r>
        <w:rPr>
          <w:bCs/>
          <w:iCs/>
          <w:lang w:eastAsia="ja-JP"/>
        </w:rPr>
        <w:t>, the maximum peek is adjusted to the set voltage.</w:t>
      </w:r>
      <w:r w:rsidR="0076082D">
        <w:rPr>
          <w:bCs/>
          <w:iCs/>
          <w:lang w:eastAsia="ja-JP"/>
        </w:rPr>
        <w:t xml:space="preserve"> </w:t>
      </w:r>
      <w:r>
        <w:rPr>
          <w:bCs/>
          <w:iCs/>
          <w:lang w:eastAsia="ja-JP"/>
        </w:rPr>
        <w:t>As a</w:t>
      </w:r>
      <w:r>
        <w:rPr>
          <w:rFonts w:hint="eastAsia"/>
          <w:bCs/>
          <w:iCs/>
          <w:lang w:eastAsia="ja-JP"/>
        </w:rPr>
        <w:t xml:space="preserve"> result</w:t>
      </w:r>
      <w:r>
        <w:rPr>
          <w:bCs/>
          <w:iCs/>
          <w:lang w:eastAsia="ja-JP"/>
        </w:rPr>
        <w:t>,</w:t>
      </w:r>
      <w:r>
        <w:rPr>
          <w:rFonts w:hint="eastAsia"/>
          <w:bCs/>
          <w:iCs/>
          <w:lang w:eastAsia="ja-JP"/>
        </w:rPr>
        <w:t xml:space="preserve"> </w:t>
      </w:r>
      <w:r>
        <w:rPr>
          <w:bCs/>
          <w:iCs/>
          <w:lang w:eastAsia="ja-JP"/>
        </w:rPr>
        <w:t>for the burst signal of 2</w:t>
      </w:r>
      <w:r w:rsidR="0076082D">
        <w:rPr>
          <w:bCs/>
          <w:iCs/>
          <w:lang w:eastAsia="ja-JP"/>
        </w:rPr>
        <w:t xml:space="preserve"> [</w:t>
      </w:r>
      <w:proofErr w:type="spellStart"/>
      <w:r w:rsidR="0076082D">
        <w:rPr>
          <w:bCs/>
          <w:iCs/>
          <w:lang w:eastAsia="ja-JP"/>
        </w:rPr>
        <w:t>msec</w:t>
      </w:r>
      <w:proofErr w:type="spellEnd"/>
      <w:r w:rsidR="0076082D">
        <w:rPr>
          <w:bCs/>
          <w:iCs/>
          <w:lang w:eastAsia="ja-JP"/>
        </w:rPr>
        <w:t>]</w:t>
      </w:r>
      <w:r>
        <w:rPr>
          <w:bCs/>
          <w:iCs/>
          <w:lang w:eastAsia="ja-JP"/>
        </w:rPr>
        <w:t>, it was possible to adjust the peak within a target range.</w:t>
      </w:r>
    </w:p>
    <w:p w14:paraId="1B6C0BE2" w14:textId="77777777" w:rsidR="008821F1" w:rsidRDefault="008821F1" w:rsidP="00C33E06">
      <w:pPr>
        <w:pStyle w:val="Text"/>
        <w:ind w:firstLine="0"/>
        <w:rPr>
          <w:bCs/>
          <w:iCs/>
          <w:lang w:eastAsia="ja-JP"/>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8821F1" w14:paraId="2B68BCFC" w14:textId="77777777" w:rsidTr="008821F1">
        <w:tc>
          <w:tcPr>
            <w:tcW w:w="5238" w:type="dxa"/>
          </w:tcPr>
          <w:p w14:paraId="4EB907B0" w14:textId="6D070EF7" w:rsidR="008821F1" w:rsidRDefault="008821F1" w:rsidP="00C33E06">
            <w:pPr>
              <w:pStyle w:val="Text"/>
              <w:ind w:firstLine="0"/>
              <w:rPr>
                <w:bCs/>
                <w:iCs/>
                <w:lang w:eastAsia="ja-JP"/>
              </w:rPr>
            </w:pPr>
            <w:r>
              <w:rPr>
                <w:bCs/>
                <w:iCs/>
                <w:noProof/>
                <w:lang w:eastAsia="ja-JP"/>
              </w:rPr>
              <w:drawing>
                <wp:inline distT="0" distB="0" distL="0" distR="0" wp14:anchorId="42D6051A" wp14:editId="278E9B87">
                  <wp:extent cx="3063240" cy="1840865"/>
                  <wp:effectExtent l="0" t="0" r="3810" b="6985"/>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5-2.png"/>
                          <pic:cNvPicPr/>
                        </pic:nvPicPr>
                        <pic:blipFill>
                          <a:blip r:embed="rId26">
                            <a:extLst>
                              <a:ext uri="{28A0092B-C50C-407E-A947-70E740481C1C}">
                                <a14:useLocalDpi xmlns:a14="http://schemas.microsoft.com/office/drawing/2010/main" val="0"/>
                              </a:ext>
                            </a:extLst>
                          </a:blip>
                          <a:stretch>
                            <a:fillRect/>
                          </a:stretch>
                        </pic:blipFill>
                        <pic:spPr>
                          <a:xfrm>
                            <a:off x="0" y="0"/>
                            <a:ext cx="3063240" cy="1840865"/>
                          </a:xfrm>
                          <a:prstGeom prst="rect">
                            <a:avLst/>
                          </a:prstGeom>
                        </pic:spPr>
                      </pic:pic>
                    </a:graphicData>
                  </a:graphic>
                </wp:inline>
              </w:drawing>
            </w:r>
          </w:p>
        </w:tc>
      </w:tr>
      <w:tr w:rsidR="008821F1" w14:paraId="2B3BF37E" w14:textId="77777777" w:rsidTr="008821F1">
        <w:tc>
          <w:tcPr>
            <w:tcW w:w="5238" w:type="dxa"/>
          </w:tcPr>
          <w:p w14:paraId="6C26E56A" w14:textId="188DEC0B" w:rsidR="008821F1" w:rsidRDefault="008821F1" w:rsidP="0076082D">
            <w:pPr>
              <w:pStyle w:val="Text"/>
              <w:ind w:firstLine="0"/>
              <w:jc w:val="center"/>
              <w:rPr>
                <w:bCs/>
                <w:iCs/>
                <w:lang w:eastAsia="ja-JP"/>
              </w:rPr>
            </w:pPr>
            <w:r w:rsidRPr="0076082D">
              <w:rPr>
                <w:rFonts w:hint="eastAsia"/>
                <w:bCs/>
                <w:iCs/>
                <w:sz w:val="16"/>
              </w:rPr>
              <w:t>Fig.</w:t>
            </w:r>
            <w:r w:rsidRPr="0076082D">
              <w:rPr>
                <w:bCs/>
                <w:iCs/>
                <w:sz w:val="16"/>
              </w:rPr>
              <w:t xml:space="preserve"> </w:t>
            </w:r>
            <w:r w:rsidR="0076082D" w:rsidRPr="0076082D">
              <w:rPr>
                <w:bCs/>
                <w:iCs/>
                <w:sz w:val="16"/>
              </w:rPr>
              <w:t>17.</w:t>
            </w:r>
            <w:r w:rsidRPr="0076082D">
              <w:rPr>
                <w:rFonts w:hint="eastAsia"/>
                <w:bCs/>
                <w:iCs/>
                <w:sz w:val="16"/>
              </w:rPr>
              <w:t xml:space="preserve"> Before </w:t>
            </w:r>
            <w:r w:rsidRPr="0076082D">
              <w:rPr>
                <w:bCs/>
                <w:iCs/>
                <w:sz w:val="16"/>
              </w:rPr>
              <w:t>adjustment signal</w:t>
            </w:r>
          </w:p>
        </w:tc>
      </w:tr>
    </w:tbl>
    <w:p w14:paraId="1B10A6D5" w14:textId="77777777" w:rsidR="008821F1" w:rsidRDefault="008821F1" w:rsidP="00C33E06">
      <w:pPr>
        <w:pStyle w:val="Text"/>
        <w:ind w:firstLine="0"/>
        <w:rPr>
          <w:bCs/>
          <w:iCs/>
          <w:lang w:eastAsia="ja-JP"/>
        </w:rPr>
      </w:pP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8821F1" w14:paraId="7AA575E9" w14:textId="77777777" w:rsidTr="008821F1">
        <w:tc>
          <w:tcPr>
            <w:tcW w:w="5238" w:type="dxa"/>
          </w:tcPr>
          <w:p w14:paraId="12C069BF" w14:textId="1E10068C" w:rsidR="008821F1" w:rsidRDefault="008821F1" w:rsidP="00C33E06">
            <w:pPr>
              <w:pStyle w:val="Text"/>
              <w:ind w:firstLine="0"/>
              <w:rPr>
                <w:bCs/>
                <w:iCs/>
                <w:lang w:eastAsia="ja-JP"/>
              </w:rPr>
            </w:pPr>
            <w:r>
              <w:rPr>
                <w:bCs/>
                <w:iCs/>
                <w:noProof/>
                <w:lang w:eastAsia="ja-JP"/>
              </w:rPr>
              <w:drawing>
                <wp:inline distT="0" distB="0" distL="0" distR="0" wp14:anchorId="67D7DCDC" wp14:editId="5F40C002">
                  <wp:extent cx="3063240" cy="1840865"/>
                  <wp:effectExtent l="0" t="0" r="3810" b="6985"/>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4-2.png"/>
                          <pic:cNvPicPr/>
                        </pic:nvPicPr>
                        <pic:blipFill>
                          <a:blip r:embed="rId27">
                            <a:extLst>
                              <a:ext uri="{28A0092B-C50C-407E-A947-70E740481C1C}">
                                <a14:useLocalDpi xmlns:a14="http://schemas.microsoft.com/office/drawing/2010/main" val="0"/>
                              </a:ext>
                            </a:extLst>
                          </a:blip>
                          <a:stretch>
                            <a:fillRect/>
                          </a:stretch>
                        </pic:blipFill>
                        <pic:spPr>
                          <a:xfrm>
                            <a:off x="0" y="0"/>
                            <a:ext cx="3063240" cy="1840865"/>
                          </a:xfrm>
                          <a:prstGeom prst="rect">
                            <a:avLst/>
                          </a:prstGeom>
                        </pic:spPr>
                      </pic:pic>
                    </a:graphicData>
                  </a:graphic>
                </wp:inline>
              </w:drawing>
            </w:r>
          </w:p>
        </w:tc>
      </w:tr>
      <w:tr w:rsidR="008821F1" w14:paraId="56FA113C" w14:textId="77777777" w:rsidTr="008821F1">
        <w:tc>
          <w:tcPr>
            <w:tcW w:w="5238" w:type="dxa"/>
          </w:tcPr>
          <w:p w14:paraId="38A96E52" w14:textId="369C8D72" w:rsidR="008821F1" w:rsidRDefault="008821F1" w:rsidP="0076082D">
            <w:pPr>
              <w:pStyle w:val="Text"/>
              <w:ind w:firstLine="0"/>
              <w:jc w:val="center"/>
              <w:rPr>
                <w:bCs/>
                <w:iCs/>
                <w:lang w:eastAsia="ja-JP"/>
              </w:rPr>
            </w:pPr>
            <w:r w:rsidRPr="0076082D">
              <w:rPr>
                <w:rFonts w:hint="eastAsia"/>
                <w:bCs/>
                <w:iCs/>
                <w:sz w:val="16"/>
              </w:rPr>
              <w:t>Fig.</w:t>
            </w:r>
            <w:r w:rsidRPr="0076082D">
              <w:rPr>
                <w:bCs/>
                <w:iCs/>
                <w:sz w:val="16"/>
              </w:rPr>
              <w:t xml:space="preserve"> </w:t>
            </w:r>
            <w:r w:rsidR="0076082D" w:rsidRPr="0076082D">
              <w:rPr>
                <w:bCs/>
                <w:iCs/>
                <w:sz w:val="16"/>
              </w:rPr>
              <w:t>18.</w:t>
            </w:r>
            <w:r w:rsidRPr="0076082D">
              <w:rPr>
                <w:rFonts w:hint="eastAsia"/>
                <w:bCs/>
                <w:iCs/>
                <w:sz w:val="16"/>
              </w:rPr>
              <w:t xml:space="preserve"> </w:t>
            </w:r>
            <w:r w:rsidRPr="0076082D">
              <w:rPr>
                <w:bCs/>
                <w:iCs/>
                <w:sz w:val="16"/>
              </w:rPr>
              <w:t>Apply amplitude adjustment</w:t>
            </w:r>
          </w:p>
        </w:tc>
      </w:tr>
    </w:tbl>
    <w:p w14:paraId="68DD0907" w14:textId="77777777" w:rsidR="008821F1" w:rsidRDefault="008821F1" w:rsidP="00C33E06">
      <w:pPr>
        <w:pStyle w:val="Text"/>
        <w:ind w:firstLine="0"/>
        <w:rPr>
          <w:bCs/>
          <w:iCs/>
          <w:lang w:eastAsia="ja-JP"/>
        </w:rPr>
      </w:pPr>
    </w:p>
    <w:p w14:paraId="43E8976D" w14:textId="3D8777F7" w:rsidR="00280DCF" w:rsidRPr="00F73B74" w:rsidRDefault="00280DCF" w:rsidP="00F73B74">
      <w:pPr>
        <w:pStyle w:val="2"/>
        <w:rPr>
          <w:lang w:eastAsia="ja-JP"/>
        </w:rPr>
      </w:pPr>
      <w:r w:rsidRPr="00F73B74">
        <w:rPr>
          <w:lang w:eastAsia="ja-JP"/>
        </w:rPr>
        <w:t>Object distance estimation</w:t>
      </w:r>
    </w:p>
    <w:p w14:paraId="16162F6B" w14:textId="5E2B185E" w:rsidR="00280DCF" w:rsidRDefault="00280DCF" w:rsidP="008446AF">
      <w:pPr>
        <w:ind w:firstLineChars="50" w:firstLine="100"/>
        <w:jc w:val="both"/>
        <w:rPr>
          <w:lang w:eastAsia="ja-JP"/>
        </w:rPr>
      </w:pPr>
      <w:r>
        <w:rPr>
          <w:lang w:eastAsia="ja-JP"/>
        </w:rPr>
        <w:t>To difficult. R</w:t>
      </w:r>
      <w:r>
        <w:rPr>
          <w:rFonts w:hint="eastAsia"/>
          <w:lang w:eastAsia="ja-JP"/>
        </w:rPr>
        <w:t>obot</w:t>
      </w:r>
      <w:r>
        <w:rPr>
          <w:lang w:eastAsia="ja-JP"/>
        </w:rPr>
        <w:t xml:space="preserve"> get </w:t>
      </w:r>
      <w:r w:rsidRPr="003218FC">
        <w:rPr>
          <w:lang w:eastAsia="ja-JP"/>
        </w:rPr>
        <w:t xml:space="preserve">information </w:t>
      </w:r>
      <w:r>
        <w:rPr>
          <w:lang w:eastAsia="ja-JP"/>
        </w:rPr>
        <w:t>current position.</w:t>
      </w:r>
      <w:r w:rsidR="008446AF">
        <w:rPr>
          <w:lang w:eastAsia="ja-JP"/>
        </w:rPr>
        <w:t xml:space="preserve"> T</w:t>
      </w:r>
      <w:r w:rsidRPr="007436D1">
        <w:rPr>
          <w:lang w:eastAsia="ja-JP"/>
        </w:rPr>
        <w:t>herefore</w:t>
      </w:r>
      <w:r>
        <w:rPr>
          <w:lang w:eastAsia="ja-JP"/>
        </w:rPr>
        <w:t>, we need</w:t>
      </w:r>
      <w:r w:rsidRPr="009A3C9F">
        <w:rPr>
          <w:lang w:eastAsia="ja-JP"/>
        </w:rPr>
        <w:t xml:space="preserve"> measure distance to the object.</w:t>
      </w:r>
      <w:r>
        <w:rPr>
          <w:lang w:eastAsia="ja-JP"/>
        </w:rPr>
        <w:t xml:space="preserve"> </w:t>
      </w:r>
      <w:r>
        <w:t>D</w:t>
      </w:r>
      <w:r>
        <w:rPr>
          <w:rFonts w:hint="eastAsia"/>
        </w:rPr>
        <w:t>evelop</w:t>
      </w:r>
      <w:r>
        <w:t>ed</w:t>
      </w:r>
      <w:r>
        <w:rPr>
          <w:rFonts w:hint="eastAsia"/>
        </w:rPr>
        <w:t xml:space="preserve"> </w:t>
      </w:r>
      <w:r>
        <w:t>Object distance estimation algorism is simple</w:t>
      </w:r>
      <w:r>
        <w:rPr>
          <w:rFonts w:hint="eastAsia"/>
        </w:rPr>
        <w:t xml:space="preserve">. </w:t>
      </w:r>
      <w:r>
        <w:t xml:space="preserve"> </w:t>
      </w:r>
      <w:r w:rsidRPr="001C02E1">
        <w:rPr>
          <w:lang w:eastAsia="ja-JP"/>
        </w:rPr>
        <w:t xml:space="preserve">Buoy image </w:t>
      </w:r>
      <w:r>
        <w:rPr>
          <w:lang w:eastAsia="ja-JP"/>
        </w:rPr>
        <w:t>process</w:t>
      </w:r>
      <w:r w:rsidRPr="001C02E1">
        <w:rPr>
          <w:lang w:eastAsia="ja-JP"/>
        </w:rPr>
        <w:t xml:space="preserve"> to </w:t>
      </w:r>
      <w:r>
        <w:rPr>
          <w:color w:val="222222"/>
          <w:lang w:val="en"/>
        </w:rPr>
        <w:t>extraction</w:t>
      </w:r>
      <w:r w:rsidRPr="001C02E1">
        <w:rPr>
          <w:lang w:eastAsia="ja-JP"/>
        </w:rPr>
        <w:t xml:space="preserve"> the color.</w:t>
      </w:r>
      <w:r>
        <w:rPr>
          <w:rFonts w:hint="eastAsia"/>
          <w:lang w:eastAsia="ja-JP"/>
        </w:rPr>
        <w:t xml:space="preserve"> </w:t>
      </w:r>
      <w:r>
        <w:rPr>
          <w:lang w:eastAsia="ja-JP"/>
        </w:rPr>
        <w:t>D</w:t>
      </w:r>
      <w:r w:rsidRPr="001C02E1">
        <w:rPr>
          <w:lang w:eastAsia="ja-JP"/>
        </w:rPr>
        <w:t xml:space="preserve">etected </w:t>
      </w:r>
      <w:r>
        <w:rPr>
          <w:lang w:eastAsia="ja-JP"/>
        </w:rPr>
        <w:t>pixel</w:t>
      </w:r>
      <w:r w:rsidRPr="001C02E1">
        <w:rPr>
          <w:lang w:eastAsia="ja-JP"/>
        </w:rPr>
        <w:t xml:space="preserve"> area </w:t>
      </w:r>
      <w:r>
        <w:rPr>
          <w:lang w:eastAsia="ja-JP"/>
        </w:rPr>
        <w:t>s</w:t>
      </w:r>
      <w:r w:rsidRPr="001C02E1">
        <w:rPr>
          <w:lang w:eastAsia="ja-JP"/>
        </w:rPr>
        <w:t>urrounding rectangle</w:t>
      </w:r>
      <w:r>
        <w:rPr>
          <w:lang w:eastAsia="ja-JP"/>
        </w:rPr>
        <w:t>. And, distance calculated using r</w:t>
      </w:r>
      <w:r w:rsidRPr="005473D8">
        <w:rPr>
          <w:lang w:eastAsia="ja-JP"/>
        </w:rPr>
        <w:t>ectangular area</w:t>
      </w:r>
      <w:r>
        <w:rPr>
          <w:lang w:eastAsia="ja-JP"/>
        </w:rPr>
        <w:t xml:space="preserve">. </w:t>
      </w:r>
      <w:r>
        <w:t>Pixel area does not change by square</w:t>
      </w:r>
      <w:r>
        <w:rPr>
          <w:rFonts w:hint="eastAsia"/>
        </w:rPr>
        <w:t xml:space="preserve"> surround</w:t>
      </w:r>
      <w:r>
        <w:t>ing</w:t>
      </w:r>
      <w:r>
        <w:rPr>
          <w:rFonts w:hint="eastAsia"/>
        </w:rPr>
        <w:t xml:space="preserve"> </w:t>
      </w:r>
      <w:r>
        <w:t>pixel area</w:t>
      </w:r>
    </w:p>
    <w:p w14:paraId="6C25EB5E" w14:textId="77777777" w:rsidR="00280DCF" w:rsidRPr="00D537ED" w:rsidRDefault="00280DCF" w:rsidP="00280DCF">
      <w:pPr>
        <w:pStyle w:val="Text"/>
      </w:pPr>
      <m:oMathPara>
        <m:oMath>
          <m:r>
            <m:rPr>
              <m:sty m:val="p"/>
            </m:rPr>
            <w:rPr>
              <w:rFonts w:ascii="Cambria Math" w:hAnsi="Cambria Math"/>
            </w:rPr>
            <m:t>D2=</m:t>
          </m:r>
          <m:rad>
            <m:radPr>
              <m:degHide m:val="1"/>
              <m:ctrlPr>
                <w:rPr>
                  <w:rFonts w:ascii="Cambria Math" w:hAnsi="Cambria Math" w:cstheme="minorBidi"/>
                  <w:kern w:val="2"/>
                  <w:sz w:val="21"/>
                  <w:szCs w:val="22"/>
                  <w:lang w:eastAsia="ja-JP"/>
                </w:rPr>
              </m:ctrlPr>
            </m:radPr>
            <m:deg/>
            <m:e>
              <m:f>
                <m:fPr>
                  <m:ctrlPr>
                    <w:rPr>
                      <w:rFonts w:ascii="Cambria Math" w:hAnsi="Cambria Math" w:cstheme="minorBidi"/>
                      <w:i/>
                      <w:kern w:val="2"/>
                      <w:sz w:val="21"/>
                      <w:szCs w:val="22"/>
                      <w:lang w:eastAsia="ja-JP"/>
                    </w:rPr>
                  </m:ctrlPr>
                </m:fPr>
                <m:num>
                  <m:r>
                    <w:rPr>
                      <w:rFonts w:ascii="Cambria Math" w:hAnsi="Cambria Math"/>
                    </w:rPr>
                    <m:t>S1</m:t>
                  </m:r>
                </m:num>
                <m:den>
                  <m:r>
                    <w:rPr>
                      <w:rFonts w:ascii="Cambria Math" w:hAnsi="Cambria Math"/>
                    </w:rPr>
                    <m:t>S2</m:t>
                  </m:r>
                </m:den>
              </m:f>
            </m:e>
          </m:rad>
          <m:r>
            <m:rPr>
              <m:sty m:val="p"/>
            </m:rPr>
            <w:rPr>
              <w:rFonts w:ascii="Cambria Math" w:hAnsi="Cambria Math" w:hint="eastAsia"/>
            </w:rPr>
            <m:t>・</m:t>
          </m:r>
          <m:r>
            <m:rPr>
              <m:sty m:val="p"/>
            </m:rPr>
            <w:rPr>
              <w:rFonts w:ascii="Cambria Math" w:hAnsi="Cambria Math"/>
            </w:rPr>
            <m:t>D1</m:t>
          </m:r>
        </m:oMath>
      </m:oMathPara>
    </w:p>
    <w:p w14:paraId="05C36AA4" w14:textId="77777777" w:rsidR="00280DCF" w:rsidRDefault="00280DCF" w:rsidP="00280DCF">
      <w:pPr>
        <w:pStyle w:val="Text"/>
        <w:rPr>
          <w:lang w:eastAsia="ja-JP"/>
        </w:rPr>
      </w:pPr>
      <w:r>
        <w:rPr>
          <w:rFonts w:hint="eastAsia"/>
          <w:lang w:eastAsia="ja-JP"/>
        </w:rPr>
        <w:t>S1:</w:t>
      </w:r>
      <w:r w:rsidRPr="000437F3">
        <w:t xml:space="preserve"> </w:t>
      </w:r>
      <w:r w:rsidRPr="000437F3">
        <w:rPr>
          <w:lang w:eastAsia="ja-JP"/>
        </w:rPr>
        <w:t>Initial area</w:t>
      </w:r>
      <w:r>
        <w:rPr>
          <w:lang w:eastAsia="ja-JP"/>
        </w:rPr>
        <w:t xml:space="preserve">      S2:</w:t>
      </w:r>
      <w:r w:rsidRPr="000437F3">
        <w:t xml:space="preserve"> </w:t>
      </w:r>
      <w:r w:rsidRPr="004B4848">
        <w:rPr>
          <w:lang w:eastAsia="ja-JP"/>
        </w:rPr>
        <w:t xml:space="preserve">Detection </w:t>
      </w:r>
      <w:r w:rsidRPr="000437F3">
        <w:rPr>
          <w:lang w:eastAsia="ja-JP"/>
        </w:rPr>
        <w:t>area</w:t>
      </w:r>
    </w:p>
    <w:p w14:paraId="34DEC1DD" w14:textId="77777777" w:rsidR="00280DCF" w:rsidRDefault="00280DCF" w:rsidP="00280DCF">
      <w:pPr>
        <w:pStyle w:val="Text"/>
        <w:rPr>
          <w:lang w:eastAsia="ja-JP"/>
        </w:rPr>
      </w:pPr>
      <w:r>
        <w:rPr>
          <w:lang w:eastAsia="ja-JP"/>
        </w:rPr>
        <w:t>D</w:t>
      </w:r>
      <w:r>
        <w:rPr>
          <w:rFonts w:hint="eastAsia"/>
          <w:lang w:eastAsia="ja-JP"/>
        </w:rPr>
        <w:t>1:</w:t>
      </w:r>
      <w:r w:rsidRPr="000437F3">
        <w:t xml:space="preserve"> </w:t>
      </w:r>
      <w:r w:rsidRPr="000437F3">
        <w:rPr>
          <w:lang w:eastAsia="ja-JP"/>
        </w:rPr>
        <w:t>Initial distance</w:t>
      </w:r>
      <w:r>
        <w:rPr>
          <w:rFonts w:hint="eastAsia"/>
          <w:lang w:eastAsia="ja-JP"/>
        </w:rPr>
        <w:t xml:space="preserve">     </w:t>
      </w:r>
      <w:r>
        <w:rPr>
          <w:lang w:eastAsia="ja-JP"/>
        </w:rPr>
        <w:t>D2:</w:t>
      </w:r>
      <w:r w:rsidRPr="000437F3">
        <w:t xml:space="preserve"> </w:t>
      </w:r>
      <w:r>
        <w:rPr>
          <w:lang w:eastAsia="ja-JP"/>
        </w:rPr>
        <w:t>Current</w:t>
      </w:r>
      <w:r w:rsidRPr="000437F3">
        <w:rPr>
          <w:lang w:eastAsia="ja-JP"/>
        </w:rPr>
        <w:t xml:space="preserve"> distance</w:t>
      </w:r>
    </w:p>
    <w:p w14:paraId="60BFFC2C" w14:textId="77777777" w:rsidR="00280DCF" w:rsidRDefault="00280DCF" w:rsidP="00280DCF">
      <w:pPr>
        <w:pStyle w:val="Text"/>
      </w:pPr>
    </w:p>
    <w:p w14:paraId="403A095D" w14:textId="77777777" w:rsidR="00280DCF" w:rsidRDefault="00280DCF" w:rsidP="00280DCF">
      <w:pPr>
        <w:pStyle w:val="Text"/>
        <w:rPr>
          <w:lang w:eastAsia="ja-JP"/>
        </w:rPr>
      </w:pPr>
      <w:r>
        <w:rPr>
          <w:lang w:eastAsia="ja-JP"/>
        </w:rPr>
        <w:t xml:space="preserve">This process can measure the distance from DB-camera to object. If object change object size and simple shape that it is estimated distance. Even if measure </w:t>
      </w:r>
      <w:r w:rsidRPr="00AB788F">
        <w:rPr>
          <w:lang w:eastAsia="ja-JP"/>
        </w:rPr>
        <w:t>distance that it change object size and simple shape</w:t>
      </w:r>
      <w:r>
        <w:rPr>
          <w:lang w:eastAsia="ja-JP"/>
        </w:rPr>
        <w:t>.</w:t>
      </w:r>
      <w:r>
        <w:rPr>
          <w:rFonts w:hint="eastAsia"/>
          <w:lang w:eastAsia="ja-JP"/>
        </w:rPr>
        <w:t xml:space="preserve"> </w:t>
      </w:r>
      <w:r w:rsidRPr="00192099">
        <w:rPr>
          <w:lang w:eastAsia="ja-JP"/>
        </w:rPr>
        <w:t>Necessary parameters</w:t>
      </w:r>
      <w:r>
        <w:rPr>
          <w:rFonts w:hint="eastAsia"/>
          <w:lang w:eastAsia="ja-JP"/>
        </w:rPr>
        <w:t>,</w:t>
      </w:r>
      <w:r>
        <w:rPr>
          <w:lang w:eastAsia="ja-JP"/>
        </w:rPr>
        <w:t xml:space="preserve"> initial distance, object size and object-size parameter calculated in </w:t>
      </w:r>
      <w:r w:rsidRPr="00192099">
        <w:rPr>
          <w:lang w:eastAsia="ja-JP"/>
        </w:rPr>
        <w:t>experiment</w:t>
      </w:r>
      <w:r>
        <w:rPr>
          <w:lang w:eastAsia="ja-JP"/>
        </w:rPr>
        <w:t xml:space="preserve">. </w:t>
      </w:r>
      <w:r w:rsidRPr="007436D1">
        <w:rPr>
          <w:lang w:eastAsia="ja-JP"/>
        </w:rPr>
        <w:t>Therefore</w:t>
      </w:r>
      <w:r>
        <w:rPr>
          <w:lang w:eastAsia="ja-JP"/>
        </w:rPr>
        <w:t>,</w:t>
      </w:r>
      <w:r w:rsidRPr="007436D1">
        <w:t xml:space="preserve"> </w:t>
      </w:r>
      <w:r w:rsidRPr="007436D1">
        <w:rPr>
          <w:lang w:eastAsia="ja-JP"/>
        </w:rPr>
        <w:t>we can measure</w:t>
      </w:r>
      <w:r>
        <w:rPr>
          <w:lang w:eastAsia="ja-JP"/>
        </w:rPr>
        <w:t xml:space="preserve"> the distance in different area b</w:t>
      </w:r>
      <w:r w:rsidRPr="007436D1">
        <w:rPr>
          <w:lang w:eastAsia="ja-JP"/>
        </w:rPr>
        <w:t>y changing the size</w:t>
      </w:r>
      <w:r>
        <w:rPr>
          <w:lang w:eastAsia="ja-JP"/>
        </w:rPr>
        <w:t xml:space="preserve">. </w:t>
      </w:r>
    </w:p>
    <w:p w14:paraId="76889DF9" w14:textId="77777777" w:rsidR="00960397" w:rsidRDefault="00280DCF" w:rsidP="00B66B83">
      <w:pPr>
        <w:pStyle w:val="Text"/>
        <w:spacing w:after="120"/>
        <w:ind w:firstLineChars="50" w:firstLine="100"/>
        <w:rPr>
          <w:noProof/>
          <w:lang w:eastAsia="ja-JP"/>
        </w:rPr>
      </w:pPr>
      <w:r>
        <w:t>A</w:t>
      </w:r>
      <w:r>
        <w:rPr>
          <w:rFonts w:hint="eastAsia"/>
        </w:rPr>
        <w:t xml:space="preserve">s </w:t>
      </w:r>
      <w:r>
        <w:t>a result</w:t>
      </w:r>
      <w:r>
        <w:rPr>
          <w:rFonts w:hint="eastAsia"/>
          <w:lang w:eastAsia="ja-JP"/>
        </w:rPr>
        <w:t>.</w:t>
      </w:r>
      <w:r>
        <w:rPr>
          <w:lang w:eastAsia="ja-JP"/>
        </w:rPr>
        <w:t xml:space="preserve"> </w:t>
      </w:r>
      <w:r>
        <w:t xml:space="preserve">This process within </w:t>
      </w:r>
      <w:r>
        <w:rPr>
          <w:rFonts w:hint="eastAsia"/>
        </w:rPr>
        <w:t>2.5 meter web camera to object</w:t>
      </w:r>
      <w:r>
        <w:t xml:space="preserve"> in under water</w:t>
      </w:r>
      <w:r>
        <w:rPr>
          <w:rFonts w:hint="eastAsia"/>
          <w:lang w:eastAsia="ja-JP"/>
        </w:rPr>
        <w:t>.</w:t>
      </w:r>
      <w:r>
        <w:rPr>
          <w:lang w:eastAsia="ja-JP"/>
        </w:rPr>
        <w:t xml:space="preserve"> </w:t>
      </w:r>
      <w:r>
        <w:t>B</w:t>
      </w:r>
      <w:r>
        <w:rPr>
          <w:rFonts w:hint="eastAsia"/>
        </w:rPr>
        <w:t>ut</w:t>
      </w:r>
      <w:r>
        <w:rPr>
          <w:rFonts w:hint="eastAsia"/>
          <w:lang w:eastAsia="ja-JP"/>
        </w:rPr>
        <w:t>,</w:t>
      </w:r>
      <w:r>
        <w:rPr>
          <w:lang w:eastAsia="ja-JP"/>
        </w:rPr>
        <w:t xml:space="preserve"> </w:t>
      </w:r>
      <w:r>
        <w:rPr>
          <w:rFonts w:hint="eastAsia"/>
        </w:rPr>
        <w:t xml:space="preserve">now preprocess </w:t>
      </w:r>
      <w:r>
        <w:t xml:space="preserve">measurement to difficult detect object </w:t>
      </w:r>
      <w:r>
        <w:rPr>
          <w:rFonts w:hint="eastAsia"/>
        </w:rPr>
        <w:t>at least</w:t>
      </w:r>
      <w:r>
        <w:t xml:space="preserve"> 3 meter in under water</w:t>
      </w:r>
      <w:r>
        <w:rPr>
          <w:rFonts w:hint="eastAsia"/>
          <w:lang w:eastAsia="ja-JP"/>
        </w:rPr>
        <w:t>.</w:t>
      </w:r>
      <w:r w:rsidR="00960397" w:rsidRPr="00960397">
        <w:rPr>
          <w:noProof/>
          <w:lang w:eastAsia="ja-JP"/>
        </w:rPr>
        <w:t xml:space="preserve"> </w:t>
      </w:r>
    </w:p>
    <w:tbl>
      <w:tblPr>
        <w:tblStyle w:val="af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tblGrid>
      <w:tr w:rsidR="00960397" w14:paraId="0755FD64" w14:textId="77777777" w:rsidTr="00960397">
        <w:tc>
          <w:tcPr>
            <w:tcW w:w="5238" w:type="dxa"/>
          </w:tcPr>
          <w:p w14:paraId="18FEF050" w14:textId="7691D4E3" w:rsidR="00960397" w:rsidRDefault="00960397" w:rsidP="00FE5012">
            <w:pPr>
              <w:pStyle w:val="Text"/>
              <w:ind w:firstLine="0"/>
              <w:rPr>
                <w:lang w:eastAsia="ja-JP"/>
              </w:rPr>
            </w:pPr>
            <w:r>
              <w:rPr>
                <w:noProof/>
                <w:sz w:val="2"/>
                <w:lang w:eastAsia="ja-JP"/>
              </w:rPr>
              <mc:AlternateContent>
                <mc:Choice Requires="wps">
                  <w:drawing>
                    <wp:anchor distT="0" distB="0" distL="114300" distR="114300" simplePos="0" relativeHeight="251670528" behindDoc="0" locked="0" layoutInCell="1" allowOverlap="1" wp14:anchorId="516DA693" wp14:editId="5E92AA6D">
                      <wp:simplePos x="0" y="0"/>
                      <wp:positionH relativeFrom="column">
                        <wp:posOffset>1479933</wp:posOffset>
                      </wp:positionH>
                      <wp:positionV relativeFrom="paragraph">
                        <wp:posOffset>27174</wp:posOffset>
                      </wp:positionV>
                      <wp:extent cx="914400" cy="250166"/>
                      <wp:effectExtent l="0" t="0" r="20955" b="17145"/>
                      <wp:wrapNone/>
                      <wp:docPr id="30" name="テキスト ボックス 30"/>
                      <wp:cNvGraphicFramePr/>
                      <a:graphic xmlns:a="http://schemas.openxmlformats.org/drawingml/2006/main">
                        <a:graphicData uri="http://schemas.microsoft.com/office/word/2010/wordprocessingShape">
                          <wps:wsp>
                            <wps:cNvSpPr txBox="1"/>
                            <wps:spPr>
                              <a:xfrm>
                                <a:off x="0" y="0"/>
                                <a:ext cx="914400"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FC9A317" w14:textId="2AAB4CB8" w:rsidR="00160CA2" w:rsidRDefault="00160CA2" w:rsidP="00960397">
                                  <w:pPr>
                                    <w:rPr>
                                      <w:lang w:eastAsia="ja-JP"/>
                                    </w:rPr>
                                  </w:pPr>
                                  <w:r>
                                    <w:rPr>
                                      <w:rFonts w:hint="eastAsia"/>
                                      <w:lang w:eastAsia="ja-JP"/>
                                    </w:rPr>
                                    <w:t xml:space="preserve">3m from </w:t>
                                  </w:r>
                                  <w:r>
                                    <w:rPr>
                                      <w:lang w:eastAsia="ja-JP"/>
                                    </w:rPr>
                                    <w:t xml:space="preserve">the </w:t>
                                  </w:r>
                                  <w:r>
                                    <w:rPr>
                                      <w:rFonts w:hint="eastAsia"/>
                                      <w:lang w:eastAsia="ja-JP"/>
                                    </w:rPr>
                                    <w:t>camera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6DA693" id="テキスト ボックス 30" o:spid="_x0000_s1028" type="#_x0000_t202" style="position:absolute;left:0;text-align:left;margin-left:116.55pt;margin-top:2.15pt;width:1in;height:19.7pt;z-index:2516705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" fillcolor="white [3201]" strokeweight=".5pt">
                      <v:textbox>
                        <w:txbxContent>
                          <w:p w14:paraId="1FC9A317" w14:textId="2AAB4CB8" w:rsidR="00160CA2" w:rsidRDefault="00160CA2" w:rsidP="00960397">
                            <w:pPr>
                              <w:rPr>
                                <w:lang w:eastAsia="ja-JP"/>
                              </w:rPr>
                            </w:pPr>
                            <w:r>
                              <w:rPr>
                                <w:rFonts w:hint="eastAsia"/>
                                <w:lang w:eastAsia="ja-JP"/>
                              </w:rPr>
                              <w:t xml:space="preserve">3m from </w:t>
                            </w:r>
                            <w:r>
                              <w:rPr>
                                <w:lang w:eastAsia="ja-JP"/>
                              </w:rPr>
                              <w:t xml:space="preserve">the </w:t>
                            </w:r>
                            <w:r>
                              <w:rPr>
                                <w:rFonts w:hint="eastAsia"/>
                                <w:lang w:eastAsia="ja-JP"/>
                              </w:rPr>
                              <w:t>camera</w:t>
                            </w:r>
                          </w:p>
                        </w:txbxContent>
                      </v:textbox>
                    </v:shape>
                  </w:pict>
                </mc:Fallback>
              </mc:AlternateContent>
            </w:r>
            <w:r>
              <w:rPr>
                <w:noProof/>
                <w:sz w:val="2"/>
                <w:lang w:eastAsia="ja-JP"/>
              </w:rPr>
              <mc:AlternateContent>
                <mc:Choice Requires="wps">
                  <w:drawing>
                    <wp:anchor distT="0" distB="0" distL="114300" distR="114300" simplePos="0" relativeHeight="251666432" behindDoc="0" locked="0" layoutInCell="1" allowOverlap="1" wp14:anchorId="74FD42A4" wp14:editId="149DBA4C">
                      <wp:simplePos x="0" y="0"/>
                      <wp:positionH relativeFrom="column">
                        <wp:posOffset>-3810</wp:posOffset>
                      </wp:positionH>
                      <wp:positionV relativeFrom="paragraph">
                        <wp:posOffset>27784</wp:posOffset>
                      </wp:positionV>
                      <wp:extent cx="914400" cy="250166"/>
                      <wp:effectExtent l="0" t="0" r="20955" b="17145"/>
                      <wp:wrapNone/>
                      <wp:docPr id="28" name="テキスト ボックス 28"/>
                      <wp:cNvGraphicFramePr/>
                      <a:graphic xmlns:a="http://schemas.openxmlformats.org/drawingml/2006/main">
                        <a:graphicData uri="http://schemas.microsoft.com/office/word/2010/wordprocessingShape">
                          <wps:wsp>
                            <wps:cNvSpPr txBox="1"/>
                            <wps:spPr>
                              <a:xfrm>
                                <a:off x="0" y="0"/>
                                <a:ext cx="914400" cy="250166"/>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0C3EDA9" w14:textId="77777777" w:rsidR="00160CA2" w:rsidRDefault="00160CA2" w:rsidP="00960397">
                                  <w:pPr>
                                    <w:rPr>
                                      <w:lang w:eastAsia="ja-JP"/>
                                    </w:rPr>
                                  </w:pPr>
                                  <w:r>
                                    <w:rPr>
                                      <w:rFonts w:hint="eastAsia"/>
                                      <w:lang w:eastAsia="ja-JP"/>
                                    </w:rPr>
                                    <w:t xml:space="preserve">1m from </w:t>
                                  </w:r>
                                  <w:r>
                                    <w:rPr>
                                      <w:lang w:eastAsia="ja-JP"/>
                                    </w:rPr>
                                    <w:t xml:space="preserve">the </w:t>
                                  </w:r>
                                  <w:r>
                                    <w:rPr>
                                      <w:rFonts w:hint="eastAsia"/>
                                      <w:lang w:eastAsia="ja-JP"/>
                                    </w:rPr>
                                    <w:t>camera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4FD42A4" id="テキスト ボックス 28" o:spid="_x0000_s1029" type="#_x0000_t202" style="position:absolute;left:0;text-align:left;margin-left:-.3pt;margin-top:2.2pt;width:1in;height:19.7pt;z-index:25166643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" fillcolor="white [3201]" strokeweight=".5pt">
                      <v:textbox>
                        <w:txbxContent>
                          <w:p w14:paraId="40C3EDA9" w14:textId="77777777" w:rsidR="00160CA2" w:rsidRDefault="00160CA2" w:rsidP="00960397">
                            <w:pPr>
                              <w:rPr>
                                <w:lang w:eastAsia="ja-JP"/>
                              </w:rPr>
                            </w:pPr>
                            <w:r>
                              <w:rPr>
                                <w:rFonts w:hint="eastAsia"/>
                                <w:lang w:eastAsia="ja-JP"/>
                              </w:rPr>
                              <w:t xml:space="preserve">1m from </w:t>
                            </w:r>
                            <w:r>
                              <w:rPr>
                                <w:lang w:eastAsia="ja-JP"/>
                              </w:rPr>
                              <w:t xml:space="preserve">the </w:t>
                            </w:r>
                            <w:r>
                              <w:rPr>
                                <w:rFonts w:hint="eastAsia"/>
                                <w:lang w:eastAsia="ja-JP"/>
                              </w:rPr>
                              <w:t>camera</w:t>
                            </w:r>
                          </w:p>
                        </w:txbxContent>
                      </v:textbox>
                    </v:shape>
                  </w:pict>
                </mc:Fallback>
              </mc:AlternateContent>
            </w:r>
            <w:r>
              <w:rPr>
                <w:noProof/>
                <w:lang w:eastAsia="ja-JP"/>
              </w:rPr>
              <w:drawing>
                <wp:inline distT="0" distB="0" distL="0" distR="0" wp14:anchorId="55B17098" wp14:editId="1339552F">
                  <wp:extent cx="1415562" cy="1051560"/>
                  <wp:effectExtent l="19050" t="19050" r="13335" b="15240"/>
                  <wp:docPr id="24"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5"/>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18241" cy="1053550"/>
                          </a:xfrm>
                          <a:prstGeom prst="rect">
                            <a:avLst/>
                          </a:prstGeom>
                          <a:ln>
                            <a:solidFill>
                              <a:schemeClr val="tx1"/>
                            </a:solidFill>
                          </a:ln>
                        </pic:spPr>
                      </pic:pic>
                    </a:graphicData>
                  </a:graphic>
                </wp:inline>
              </w:drawing>
            </w:r>
            <w:r>
              <w:rPr>
                <w:noProof/>
                <w:lang w:eastAsia="ja-JP"/>
              </w:rPr>
              <w:drawing>
                <wp:inline distT="0" distB="0" distL="0" distR="0" wp14:anchorId="6D06E653" wp14:editId="53A1067E">
                  <wp:extent cx="1409700" cy="1051591"/>
                  <wp:effectExtent l="19050" t="19050" r="19050" b="15240"/>
                  <wp:docPr id="2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31228" cy="1067650"/>
                          </a:xfrm>
                          <a:prstGeom prst="rect">
                            <a:avLst/>
                          </a:prstGeom>
                          <a:ln>
                            <a:solidFill>
                              <a:schemeClr val="tx1"/>
                            </a:solidFill>
                          </a:ln>
                        </pic:spPr>
                      </pic:pic>
                    </a:graphicData>
                  </a:graphic>
                </wp:inline>
              </w:drawing>
            </w:r>
          </w:p>
        </w:tc>
      </w:tr>
      <w:tr w:rsidR="00960397" w14:paraId="0FE2FB22" w14:textId="77777777" w:rsidTr="00960397">
        <w:tc>
          <w:tcPr>
            <w:tcW w:w="5238" w:type="dxa"/>
          </w:tcPr>
          <w:p w14:paraId="08E68E05" w14:textId="10397049" w:rsidR="00960397" w:rsidRDefault="00960397" w:rsidP="00D344AD">
            <w:pPr>
              <w:pStyle w:val="Text"/>
              <w:ind w:firstLine="0"/>
              <w:jc w:val="center"/>
              <w:rPr>
                <w:lang w:eastAsia="ja-JP"/>
              </w:rPr>
            </w:pPr>
            <w:r w:rsidRPr="00D344AD">
              <w:rPr>
                <w:rFonts w:hint="eastAsia"/>
                <w:sz w:val="16"/>
                <w:lang w:eastAsia="ja-JP"/>
              </w:rPr>
              <w:t>Fig</w:t>
            </w:r>
            <w:r w:rsidRPr="00D344AD">
              <w:rPr>
                <w:sz w:val="16"/>
                <w:lang w:eastAsia="ja-JP"/>
              </w:rPr>
              <w:t>.</w:t>
            </w:r>
            <w:r w:rsidR="00D344AD" w:rsidRPr="00D344AD">
              <w:rPr>
                <w:sz w:val="16"/>
                <w:lang w:eastAsia="ja-JP"/>
              </w:rPr>
              <w:t xml:space="preserve"> 19. </w:t>
            </w:r>
            <w:r w:rsidR="00D344AD">
              <w:rPr>
                <w:sz w:val="16"/>
                <w:lang w:eastAsia="ja-JP"/>
              </w:rPr>
              <w:t>B</w:t>
            </w:r>
            <w:r w:rsidRPr="00D344AD">
              <w:rPr>
                <w:sz w:val="16"/>
                <w:lang w:eastAsia="ja-JP"/>
              </w:rPr>
              <w:t>uoy visible from USB camera</w:t>
            </w:r>
          </w:p>
        </w:tc>
      </w:tr>
    </w:tbl>
    <w:p w14:paraId="20AA2E7A" w14:textId="2898FEA1" w:rsidR="00960397" w:rsidRDefault="00960397" w:rsidP="00852894">
      <w:pPr>
        <w:pStyle w:val="Text"/>
        <w:rPr>
          <w:lang w:eastAsia="ja-JP"/>
        </w:rPr>
      </w:pPr>
    </w:p>
    <w:p w14:paraId="0E25948B" w14:textId="792C65ED" w:rsidR="00537C24" w:rsidRDefault="00960397" w:rsidP="00852894">
      <w:pPr>
        <w:pStyle w:val="Text"/>
        <w:rPr>
          <w:lang w:eastAsia="ja-JP"/>
        </w:rPr>
      </w:pPr>
      <w:r>
        <w:rPr>
          <w:noProof/>
          <w:lang w:eastAsia="ja-JP"/>
        </w:rPr>
        <w:drawing>
          <wp:inline distT="0" distB="0" distL="0" distR="0" wp14:anchorId="374F1EE6" wp14:editId="7161234F">
            <wp:extent cx="3013399" cy="18288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23447" cy="1834898"/>
                    </a:xfrm>
                    <a:prstGeom prst="rect">
                      <a:avLst/>
                    </a:prstGeom>
                    <a:noFill/>
                    <a:ln>
                      <a:noFill/>
                    </a:ln>
                  </pic:spPr>
                </pic:pic>
              </a:graphicData>
            </a:graphic>
          </wp:inline>
        </w:drawing>
      </w:r>
    </w:p>
    <w:p w14:paraId="3E2C93B3" w14:textId="35F69534" w:rsidR="00E66A73" w:rsidRPr="00D344AD" w:rsidRDefault="00960397" w:rsidP="00E66A73">
      <w:pPr>
        <w:pStyle w:val="Text"/>
        <w:jc w:val="center"/>
        <w:rPr>
          <w:sz w:val="16"/>
          <w:lang w:eastAsia="ja-JP"/>
        </w:rPr>
      </w:pPr>
      <w:r w:rsidRPr="00D344AD">
        <w:rPr>
          <w:rFonts w:hint="eastAsia"/>
          <w:sz w:val="16"/>
          <w:lang w:eastAsia="ja-JP"/>
        </w:rPr>
        <w:t>Fig.</w:t>
      </w:r>
      <w:r w:rsidR="00D344AD" w:rsidRPr="00D344AD">
        <w:rPr>
          <w:sz w:val="16"/>
          <w:lang w:eastAsia="ja-JP"/>
        </w:rPr>
        <w:t xml:space="preserve"> 20</w:t>
      </w:r>
      <w:r w:rsidRPr="00D344AD">
        <w:rPr>
          <w:sz w:val="16"/>
          <w:lang w:eastAsia="ja-JP"/>
        </w:rPr>
        <w:t xml:space="preserve"> Estimation result</w:t>
      </w:r>
    </w:p>
    <w:p w14:paraId="6B8DE8E5" w14:textId="77777777" w:rsidR="00E66A73" w:rsidRDefault="00E66A73" w:rsidP="006C5B84">
      <w:pPr>
        <w:pStyle w:val="FigureCaption"/>
        <w:numPr>
          <w:ilvl w:val="0"/>
          <w:numId w:val="0"/>
        </w:numPr>
        <w:rPr>
          <w:sz w:val="20"/>
          <w:szCs w:val="20"/>
        </w:rPr>
      </w:pPr>
    </w:p>
    <w:p w14:paraId="5CA63F9A" w14:textId="77777777" w:rsidR="00493198" w:rsidRDefault="00493198" w:rsidP="00493198">
      <w:pPr>
        <w:pStyle w:val="1"/>
        <w:rPr>
          <w:lang w:eastAsia="ja-JP"/>
        </w:rPr>
      </w:pPr>
      <w:r>
        <w:rPr>
          <w:rFonts w:hint="eastAsia"/>
          <w:lang w:eastAsia="ja-JP"/>
        </w:rPr>
        <w:t>r</w:t>
      </w:r>
      <w:r>
        <w:rPr>
          <w:lang w:eastAsia="ja-JP"/>
        </w:rPr>
        <w:t>eference</w:t>
      </w:r>
    </w:p>
    <w:p w14:paraId="70E2CDB6" w14:textId="77777777" w:rsidR="00493198" w:rsidRPr="00A8758C" w:rsidRDefault="00493198" w:rsidP="00493198">
      <w:pPr>
        <w:pStyle w:val="References"/>
        <w:rPr>
          <w:sz w:val="12"/>
        </w:rPr>
      </w:pPr>
      <w:proofErr w:type="gramStart"/>
      <w:r>
        <w:t xml:space="preserve">T. </w:t>
      </w:r>
      <w:proofErr w:type="spellStart"/>
      <w:r>
        <w:t>Ura</w:t>
      </w:r>
      <w:proofErr w:type="spellEnd"/>
      <w:proofErr w:type="gramEnd"/>
      <w:r>
        <w:t xml:space="preserve"> “Free Swimming Vehicle PTEROA for Deep Sea Survey.”</w:t>
      </w:r>
      <w:r w:rsidRPr="00A8758C">
        <w:rPr>
          <w:sz w:val="12"/>
        </w:rPr>
        <w:t xml:space="preserve"> </w:t>
      </w:r>
      <w:r w:rsidRPr="00A8758C">
        <w:rPr>
          <w:i/>
          <w:iCs/>
          <w:szCs w:val="23"/>
        </w:rPr>
        <w:t>Proc. of ROV’ 89</w:t>
      </w:r>
      <w:r w:rsidRPr="00A8758C">
        <w:rPr>
          <w:szCs w:val="23"/>
        </w:rPr>
        <w:t>, pp. 263-268, 1989</w:t>
      </w:r>
    </w:p>
    <w:p w14:paraId="47FAA5FE" w14:textId="77777777" w:rsidR="00493198" w:rsidRDefault="00493198" w:rsidP="00493198">
      <w:pPr>
        <w:pStyle w:val="References"/>
      </w:pPr>
      <w:r>
        <w:rPr>
          <w:rFonts w:hint="eastAsia"/>
          <w:lang w:eastAsia="ja-JP"/>
        </w:rPr>
        <w:t xml:space="preserve">K. </w:t>
      </w:r>
      <w:r>
        <w:rPr>
          <w:lang w:eastAsia="ja-JP"/>
        </w:rPr>
        <w:t xml:space="preserve">Ishii, T. </w:t>
      </w:r>
      <w:proofErr w:type="spellStart"/>
      <w:r>
        <w:rPr>
          <w:lang w:eastAsia="ja-JP"/>
        </w:rPr>
        <w:t>Fujii</w:t>
      </w:r>
      <w:proofErr w:type="spellEnd"/>
      <w:r>
        <w:rPr>
          <w:lang w:eastAsia="ja-JP"/>
        </w:rPr>
        <w:t xml:space="preserve">, T. </w:t>
      </w:r>
      <w:proofErr w:type="spellStart"/>
      <w:proofErr w:type="gramStart"/>
      <w:r>
        <w:rPr>
          <w:lang w:eastAsia="ja-JP"/>
        </w:rPr>
        <w:t>Ura</w:t>
      </w:r>
      <w:proofErr w:type="spellEnd"/>
      <w:proofErr w:type="gramEnd"/>
      <w:r>
        <w:rPr>
          <w:lang w:eastAsia="ja-JP"/>
        </w:rPr>
        <w:t>, “An On-line Adaptation Method in a Neural Network Based Control System for AUVs,”</w:t>
      </w:r>
      <w:r w:rsidRPr="003420AC">
        <w:rPr>
          <w:i/>
          <w:lang w:eastAsia="ja-JP"/>
        </w:rPr>
        <w:t xml:space="preserve"> IEEE Journal of Oceanic Engineering</w:t>
      </w:r>
      <w:r>
        <w:rPr>
          <w:lang w:eastAsia="ja-JP"/>
        </w:rPr>
        <w:t>, Vol. 20, No. 3, pp. 221-228, 1995.</w:t>
      </w:r>
    </w:p>
    <w:p w14:paraId="75BEEA3F" w14:textId="77777777" w:rsidR="00493198" w:rsidRDefault="00493198" w:rsidP="00493198">
      <w:pPr>
        <w:pStyle w:val="References"/>
      </w:pPr>
      <w:r>
        <w:rPr>
          <w:rFonts w:hint="eastAsia"/>
          <w:lang w:eastAsia="ja-JP"/>
        </w:rPr>
        <w:t>S. Nishida</w:t>
      </w:r>
      <w:r>
        <w:rPr>
          <w:lang w:eastAsia="ja-JP"/>
        </w:rPr>
        <w:t xml:space="preserve">, </w:t>
      </w:r>
      <w:r>
        <w:rPr>
          <w:rFonts w:hint="eastAsia"/>
          <w:lang w:eastAsia="ja-JP"/>
        </w:rPr>
        <w:t xml:space="preserve">K. Ishii, T. Furukawa, </w:t>
      </w:r>
      <w:r>
        <w:rPr>
          <w:rFonts w:hint="eastAsia"/>
          <w:lang w:eastAsia="ja-JP"/>
        </w:rPr>
        <w:t>“</w:t>
      </w:r>
      <w:r>
        <w:rPr>
          <w:rFonts w:hint="eastAsia"/>
          <w:lang w:eastAsia="ja-JP"/>
        </w:rPr>
        <w:t>An Adaptive</w:t>
      </w:r>
      <w:r>
        <w:rPr>
          <w:lang w:eastAsia="ja-JP"/>
        </w:rPr>
        <w:t xml:space="preserve"> Neural Network Control System using </w:t>
      </w:r>
      <w:proofErr w:type="spellStart"/>
      <w:r>
        <w:rPr>
          <w:lang w:eastAsia="ja-JP"/>
        </w:rPr>
        <w:t>mnSOM</w:t>
      </w:r>
      <w:proofErr w:type="spellEnd"/>
      <w:r>
        <w:rPr>
          <w:lang w:eastAsia="ja-JP"/>
        </w:rPr>
        <w:t xml:space="preserve">,” </w:t>
      </w:r>
      <w:r w:rsidRPr="003420AC">
        <w:rPr>
          <w:i/>
          <w:lang w:eastAsia="ja-JP"/>
        </w:rPr>
        <w:t>CD-ROM Proc. of OCEANS ’06 Asia</w:t>
      </w:r>
      <w:r>
        <w:rPr>
          <w:lang w:eastAsia="ja-JP"/>
        </w:rPr>
        <w:t>, 2006.</w:t>
      </w:r>
    </w:p>
    <w:p w14:paraId="382D5F15" w14:textId="77777777" w:rsidR="00493198" w:rsidRDefault="00493198" w:rsidP="00493198">
      <w:pPr>
        <w:pStyle w:val="References"/>
      </w:pPr>
      <w:r>
        <w:rPr>
          <w:lang w:eastAsia="ja-JP"/>
        </w:rPr>
        <w:t xml:space="preserve">K. Ishii, S. Nishida, T. </w:t>
      </w:r>
      <w:proofErr w:type="spellStart"/>
      <w:r>
        <w:rPr>
          <w:lang w:eastAsia="ja-JP"/>
        </w:rPr>
        <w:t>Ura</w:t>
      </w:r>
      <w:proofErr w:type="spellEnd"/>
      <w:r>
        <w:rPr>
          <w:lang w:eastAsia="ja-JP"/>
        </w:rPr>
        <w:t xml:space="preserve">, “A Self-Organizing Map Based Navigation System for an Underwater Vehicle,” </w:t>
      </w:r>
      <w:r w:rsidRPr="003420AC">
        <w:rPr>
          <w:i/>
          <w:lang w:eastAsia="ja-JP"/>
        </w:rPr>
        <w:t>Proc. of ICRA’04</w:t>
      </w:r>
      <w:r>
        <w:rPr>
          <w:lang w:eastAsia="ja-JP"/>
        </w:rPr>
        <w:t>, pp. 4466-4471, 2004</w:t>
      </w:r>
    </w:p>
    <w:p w14:paraId="3FA58D8F" w14:textId="77777777" w:rsidR="00493198" w:rsidRDefault="00493198" w:rsidP="00493198">
      <w:pPr>
        <w:pStyle w:val="References"/>
      </w:pPr>
      <w:r>
        <w:rPr>
          <w:lang w:eastAsia="ja-JP"/>
        </w:rPr>
        <w:lastRenderedPageBreak/>
        <w:t xml:space="preserve">M. </w:t>
      </w:r>
      <w:proofErr w:type="spellStart"/>
      <w:r>
        <w:rPr>
          <w:lang w:eastAsia="ja-JP"/>
        </w:rPr>
        <w:t>Ishituka</w:t>
      </w:r>
      <w:proofErr w:type="spellEnd"/>
      <w:r>
        <w:rPr>
          <w:lang w:eastAsia="ja-JP"/>
        </w:rPr>
        <w:t xml:space="preserve">, S. </w:t>
      </w:r>
      <w:proofErr w:type="spellStart"/>
      <w:r>
        <w:rPr>
          <w:lang w:eastAsia="ja-JP"/>
        </w:rPr>
        <w:t>Sagara</w:t>
      </w:r>
      <w:proofErr w:type="spellEnd"/>
      <w:r>
        <w:rPr>
          <w:lang w:eastAsia="ja-JP"/>
        </w:rPr>
        <w:t>, K. Ishii, ”Dynamics Analysis and Resolved Acceleration Control of an Autonomous Underwater Vehicle Equipped with a Manipulator,”</w:t>
      </w:r>
      <w:r w:rsidRPr="003420AC">
        <w:rPr>
          <w:i/>
          <w:lang w:eastAsia="ja-JP"/>
        </w:rPr>
        <w:t xml:space="preserve"> Proc. of UT’04</w:t>
      </w:r>
      <w:r>
        <w:rPr>
          <w:lang w:eastAsia="ja-JP"/>
        </w:rPr>
        <w:t>, pp.277-280, 2004</w:t>
      </w:r>
    </w:p>
    <w:p w14:paraId="4D347420" w14:textId="77777777" w:rsidR="00493198" w:rsidRDefault="00493198" w:rsidP="00493198">
      <w:pPr>
        <w:pStyle w:val="References"/>
        <w:rPr>
          <w:lang w:eastAsia="ja-JP"/>
        </w:rPr>
      </w:pPr>
      <w:r w:rsidRPr="00B67B37">
        <w:rPr>
          <w:lang w:eastAsia="ja-JP"/>
        </w:rPr>
        <w:t>Hidaka, Shota, et al. "System Design and Hardware Development of Autonomous Underwater Robot “DaryaBird”."</w:t>
      </w:r>
      <w:r>
        <w:rPr>
          <w:lang w:eastAsia="ja-JP"/>
        </w:rPr>
        <w:t xml:space="preserve"> </w:t>
      </w:r>
      <w:r w:rsidRPr="00B67B37">
        <w:rPr>
          <w:lang w:eastAsia="ja-JP"/>
        </w:rPr>
        <w:t xml:space="preserve">AUVSI&amp;ONR’ s 18th Annual </w:t>
      </w:r>
      <w:proofErr w:type="spellStart"/>
      <w:r w:rsidRPr="00B67B37">
        <w:rPr>
          <w:lang w:eastAsia="ja-JP"/>
        </w:rPr>
        <w:t>RoboSub</w:t>
      </w:r>
      <w:proofErr w:type="spellEnd"/>
      <w:r w:rsidRPr="00B67B37">
        <w:rPr>
          <w:lang w:eastAsia="ja-JP"/>
        </w:rPr>
        <w:t xml:space="preserve"> Competition Journal Paper (2015)</w:t>
      </w:r>
      <w:r>
        <w:rPr>
          <w:lang w:eastAsia="ja-JP"/>
        </w:rPr>
        <w:t>,</w:t>
      </w:r>
      <w:r w:rsidRPr="00B67B37">
        <w:rPr>
          <w:lang w:eastAsia="ja-JP"/>
        </w:rPr>
        <w:t xml:space="preserve"> July 20 - July 26, 2015 SSC Pacific TRANSDEC, San Diego, CA</w:t>
      </w:r>
    </w:p>
    <w:p w14:paraId="4DAECF55" w14:textId="216F4525" w:rsidR="00324CE2" w:rsidRDefault="00324CE2" w:rsidP="00493198">
      <w:pPr>
        <w:pStyle w:val="References"/>
        <w:rPr>
          <w:lang w:eastAsia="ja-JP"/>
        </w:rPr>
      </w:pPr>
      <w:r>
        <w:rPr>
          <w:lang w:eastAsia="ja-JP"/>
        </w:rPr>
        <w:t>Official Rules and Mission, AUVSI Foundation &amp; ONR’s 18</w:t>
      </w:r>
      <w:r w:rsidRPr="00324CE2">
        <w:rPr>
          <w:vertAlign w:val="superscript"/>
          <w:lang w:eastAsia="ja-JP"/>
        </w:rPr>
        <w:t>th</w:t>
      </w:r>
      <w:r>
        <w:rPr>
          <w:lang w:eastAsia="ja-JP"/>
        </w:rPr>
        <w:t xml:space="preserve"> Annual </w:t>
      </w:r>
      <w:proofErr w:type="spellStart"/>
      <w:r>
        <w:rPr>
          <w:lang w:eastAsia="ja-JP"/>
        </w:rPr>
        <w:t>RoboSub</w:t>
      </w:r>
      <w:proofErr w:type="spellEnd"/>
      <w:r>
        <w:rPr>
          <w:lang w:eastAsia="ja-JP"/>
        </w:rPr>
        <w:t xml:space="preserve"> Competition, Space and Naval Warfare Systems Center, SSC SD TRANSDEC Facility, San Diego, CA, 2015.</w:t>
      </w:r>
    </w:p>
    <w:p w14:paraId="352EBA1A" w14:textId="77777777" w:rsidR="00493198" w:rsidRPr="00CD684F" w:rsidRDefault="00493198" w:rsidP="006C5B84">
      <w:pPr>
        <w:pStyle w:val="FigureCaption"/>
        <w:numPr>
          <w:ilvl w:val="0"/>
          <w:numId w:val="0"/>
        </w:numPr>
        <w:rPr>
          <w:sz w:val="20"/>
          <w:szCs w:val="20"/>
        </w:rPr>
      </w:pPr>
    </w:p>
    <w:sectPr w:rsidR="00493198" w:rsidRPr="00CD684F" w:rsidSect="00143F2E">
      <w:type w:val="continuous"/>
      <w:pgSz w:w="12240" w:h="15840" w:code="1"/>
      <w:pgMar w:top="1008" w:right="936" w:bottom="1008" w:left="936" w:header="432" w:footer="432" w:gutter="0"/>
      <w:cols w:num="2" w:space="28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6C3C41" w14:textId="77777777" w:rsidR="00095B3A" w:rsidRDefault="00095B3A">
      <w:r>
        <w:separator/>
      </w:r>
    </w:p>
  </w:endnote>
  <w:endnote w:type="continuationSeparator" w:id="0">
    <w:p w14:paraId="66F00BB7" w14:textId="77777777" w:rsidR="00095B3A" w:rsidRDefault="00095B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NimbusRomNo9L-Regu">
    <w:altName w:val="Times New Roman"/>
    <w:panose1 w:val="00000000000000000000"/>
    <w:charset w:val="00"/>
    <w:family w:val="auto"/>
    <w:notTrueType/>
    <w:pitch w:val="default"/>
    <w:sig w:usb0="00000003" w:usb1="00000000" w:usb2="00000000" w:usb3="00000000" w:csb0="00000001" w:csb1="00000000"/>
  </w:font>
  <w:font w:name="IPAexMincho">
    <w:altName w:val="Arial Unicode MS"/>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2FF" w:usb1="420024FF" w:usb2="00000000"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271C7BC" w14:textId="77777777" w:rsidR="00095B3A" w:rsidRDefault="00095B3A"/>
  </w:footnote>
  <w:footnote w:type="continuationSeparator" w:id="0">
    <w:p w14:paraId="6D9D2844" w14:textId="77777777" w:rsidR="00095B3A" w:rsidRDefault="00095B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81B792" w14:textId="2A918A95" w:rsidR="00160CA2" w:rsidRPr="00D37F98" w:rsidRDefault="00160CA2" w:rsidP="005D124D">
    <w:pPr>
      <w:tabs>
        <w:tab w:val="right" w:pos="9900"/>
      </w:tabs>
      <w:rPr>
        <w:i/>
      </w:rPr>
    </w:pPr>
    <w:r>
      <w:rPr>
        <w:i/>
      </w:rPr>
      <w:t>[</w:t>
    </w:r>
    <w:proofErr w:type="spellStart"/>
    <w:r>
      <w:rPr>
        <w:i/>
      </w:rPr>
      <w:t>Kyutech</w:t>
    </w:r>
    <w:proofErr w:type="spellEnd"/>
    <w:r>
      <w:rPr>
        <w:i/>
      </w:rPr>
      <w:t xml:space="preserve"> Underwater Robotics</w:t>
    </w:r>
    <w:r w:rsidRPr="00D37F98">
      <w:rPr>
        <w:i/>
      </w:rPr>
      <w:t>]</w:t>
    </w:r>
    <w:r w:rsidRPr="00D37F98">
      <w:rPr>
        <w:i/>
      </w:rPr>
      <w:tab/>
    </w:r>
    <w:r w:rsidRPr="00D37F98">
      <w:rPr>
        <w:i/>
      </w:rPr>
      <w:fldChar w:fldCharType="begin"/>
    </w:r>
    <w:r w:rsidRPr="00D37F98">
      <w:rPr>
        <w:i/>
      </w:rPr>
      <w:instrText xml:space="preserve"> PAGE   \* MERGEFORMAT </w:instrText>
    </w:r>
    <w:r w:rsidRPr="00D37F98">
      <w:rPr>
        <w:i/>
      </w:rPr>
      <w:fldChar w:fldCharType="separate"/>
    </w:r>
    <w:r w:rsidR="00324F59">
      <w:rPr>
        <w:i/>
        <w:noProof/>
      </w:rPr>
      <w:t>2</w:t>
    </w:r>
    <w:r w:rsidRPr="00D37F98">
      <w:rPr>
        <w:i/>
        <w:noProof/>
      </w:rPr>
      <w:fldChar w:fldCharType="end"/>
    </w:r>
    <w:r w:rsidRPr="00D37F98">
      <w:rPr>
        <w:i/>
        <w:noProof/>
      </w:rPr>
      <w:t xml:space="preserve"> of </w:t>
    </w:r>
    <w:r w:rsidRPr="00D37F98">
      <w:rPr>
        <w:i/>
        <w:noProof/>
      </w:rPr>
      <w:fldChar w:fldCharType="begin"/>
    </w:r>
    <w:r w:rsidRPr="00D37F98">
      <w:rPr>
        <w:i/>
        <w:noProof/>
      </w:rPr>
      <w:instrText xml:space="preserve"> NUMPAGES   \* MERGEFORMAT </w:instrText>
    </w:r>
    <w:r w:rsidRPr="00D37F98">
      <w:rPr>
        <w:i/>
        <w:noProof/>
      </w:rPr>
      <w:fldChar w:fldCharType="separate"/>
    </w:r>
    <w:r w:rsidR="00324F59">
      <w:rPr>
        <w:i/>
        <w:noProof/>
      </w:rPr>
      <w:t>7</w:t>
    </w:r>
    <w:r w:rsidRPr="00D37F98">
      <w:rPr>
        <w:i/>
        <w:noProof/>
      </w:rPr>
      <w:fldChar w:fldCharType="end"/>
    </w:r>
  </w:p>
  <w:p w14:paraId="2D5740AD" w14:textId="77777777" w:rsidR="00160CA2" w:rsidRDefault="00160CA2">
    <w:pP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C45A50FE"/>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FFFFFFFB"/>
    <w:multiLevelType w:val="multilevel"/>
    <w:tmpl w:val="62F820A2"/>
    <w:lvl w:ilvl="0">
      <w:start w:val="1"/>
      <w:numFmt w:val="upperRoman"/>
      <w:pStyle w:val="1"/>
      <w:lvlText w:val="%1."/>
      <w:legacy w:legacy="1" w:legacySpace="144" w:legacyIndent="144"/>
      <w:lvlJc w:val="left"/>
    </w:lvl>
    <w:lvl w:ilvl="1">
      <w:start w:val="1"/>
      <w:numFmt w:val="upperLetter"/>
      <w:pStyle w:val="2"/>
      <w:lvlText w:val="%2."/>
      <w:legacy w:legacy="1" w:legacySpace="144" w:legacyIndent="144"/>
      <w:lvlJc w:val="left"/>
      <w:rPr>
        <w:b w:val="0"/>
      </w:rPr>
    </w:lvl>
    <w:lvl w:ilvl="2">
      <w:start w:val="1"/>
      <w:numFmt w:val="decimal"/>
      <w:pStyle w:val="3"/>
      <w:lvlText w:val="%3)"/>
      <w:legacy w:legacy="1" w:legacySpace="144" w:legacyIndent="144"/>
      <w:lvlJc w:val="left"/>
      <w:rPr>
        <w:i/>
      </w:rPr>
    </w:lvl>
    <w:lvl w:ilvl="3">
      <w:start w:val="1"/>
      <w:numFmt w:val="lowerLetter"/>
      <w:pStyle w:val="4"/>
      <w:lvlText w:val="%4)"/>
      <w:legacy w:legacy="1" w:legacySpace="0" w:legacyIndent="720"/>
      <w:lvlJc w:val="left"/>
      <w:pPr>
        <w:ind w:left="1152" w:hanging="720"/>
      </w:pPr>
    </w:lvl>
    <w:lvl w:ilvl="4">
      <w:start w:val="1"/>
      <w:numFmt w:val="decimal"/>
      <w:pStyle w:val="5"/>
      <w:lvlText w:val="(%5)"/>
      <w:legacy w:legacy="1" w:legacySpace="0" w:legacyIndent="720"/>
      <w:lvlJc w:val="left"/>
      <w:pPr>
        <w:ind w:left="1872" w:hanging="720"/>
      </w:pPr>
    </w:lvl>
    <w:lvl w:ilvl="5">
      <w:start w:val="1"/>
      <w:numFmt w:val="lowerLetter"/>
      <w:pStyle w:val="6"/>
      <w:lvlText w:val="(%6)"/>
      <w:legacy w:legacy="1" w:legacySpace="0" w:legacyIndent="720"/>
      <w:lvlJc w:val="left"/>
      <w:pPr>
        <w:ind w:left="2592" w:hanging="720"/>
      </w:pPr>
    </w:lvl>
    <w:lvl w:ilvl="6">
      <w:start w:val="1"/>
      <w:numFmt w:val="lowerRoman"/>
      <w:pStyle w:val="7"/>
      <w:lvlText w:val="(%7)"/>
      <w:legacy w:legacy="1" w:legacySpace="0" w:legacyIndent="720"/>
      <w:lvlJc w:val="left"/>
      <w:pPr>
        <w:ind w:left="3312" w:hanging="720"/>
      </w:pPr>
    </w:lvl>
    <w:lvl w:ilvl="7">
      <w:start w:val="1"/>
      <w:numFmt w:val="lowerLetter"/>
      <w:pStyle w:val="8"/>
      <w:lvlText w:val="(%8)"/>
      <w:legacy w:legacy="1" w:legacySpace="0" w:legacyIndent="720"/>
      <w:lvlJc w:val="left"/>
      <w:pPr>
        <w:ind w:left="4032" w:hanging="720"/>
      </w:pPr>
    </w:lvl>
    <w:lvl w:ilvl="8">
      <w:start w:val="1"/>
      <w:numFmt w:val="lowerRoman"/>
      <w:pStyle w:val="9"/>
      <w:lvlText w:val="(%9)"/>
      <w:legacy w:legacy="1" w:legacySpace="0" w:legacyIndent="720"/>
      <w:lvlJc w:val="left"/>
      <w:pPr>
        <w:ind w:left="4752" w:hanging="720"/>
      </w:pPr>
    </w:lvl>
  </w:abstractNum>
  <w:abstractNum w:abstractNumId="2" w15:restartNumberingAfterBreak="0">
    <w:nsid w:val="06435B33"/>
    <w:multiLevelType w:val="hybridMultilevel"/>
    <w:tmpl w:val="E12E4682"/>
    <w:lvl w:ilvl="0" w:tplc="04090001">
      <w:start w:val="1"/>
      <w:numFmt w:val="bullet"/>
      <w:lvlText w:val=""/>
      <w:lvlJc w:val="left"/>
      <w:pPr>
        <w:ind w:left="564" w:hanging="420"/>
      </w:pPr>
      <w:rPr>
        <w:rFonts w:ascii="Wingdings" w:hAnsi="Wingdings" w:hint="default"/>
      </w:rPr>
    </w:lvl>
    <w:lvl w:ilvl="1" w:tplc="0409000B" w:tentative="1">
      <w:start w:val="1"/>
      <w:numFmt w:val="bullet"/>
      <w:lvlText w:val=""/>
      <w:lvlJc w:val="left"/>
      <w:pPr>
        <w:ind w:left="984" w:hanging="420"/>
      </w:pPr>
      <w:rPr>
        <w:rFonts w:ascii="Wingdings" w:hAnsi="Wingdings" w:hint="default"/>
      </w:rPr>
    </w:lvl>
    <w:lvl w:ilvl="2" w:tplc="0409000D" w:tentative="1">
      <w:start w:val="1"/>
      <w:numFmt w:val="bullet"/>
      <w:lvlText w:val=""/>
      <w:lvlJc w:val="left"/>
      <w:pPr>
        <w:ind w:left="1404" w:hanging="420"/>
      </w:pPr>
      <w:rPr>
        <w:rFonts w:ascii="Wingdings" w:hAnsi="Wingdings" w:hint="default"/>
      </w:rPr>
    </w:lvl>
    <w:lvl w:ilvl="3" w:tplc="04090001" w:tentative="1">
      <w:start w:val="1"/>
      <w:numFmt w:val="bullet"/>
      <w:lvlText w:val=""/>
      <w:lvlJc w:val="left"/>
      <w:pPr>
        <w:ind w:left="1824" w:hanging="420"/>
      </w:pPr>
      <w:rPr>
        <w:rFonts w:ascii="Wingdings" w:hAnsi="Wingdings" w:hint="default"/>
      </w:rPr>
    </w:lvl>
    <w:lvl w:ilvl="4" w:tplc="0409000B" w:tentative="1">
      <w:start w:val="1"/>
      <w:numFmt w:val="bullet"/>
      <w:lvlText w:val=""/>
      <w:lvlJc w:val="left"/>
      <w:pPr>
        <w:ind w:left="2244" w:hanging="420"/>
      </w:pPr>
      <w:rPr>
        <w:rFonts w:ascii="Wingdings" w:hAnsi="Wingdings" w:hint="default"/>
      </w:rPr>
    </w:lvl>
    <w:lvl w:ilvl="5" w:tplc="0409000D" w:tentative="1">
      <w:start w:val="1"/>
      <w:numFmt w:val="bullet"/>
      <w:lvlText w:val=""/>
      <w:lvlJc w:val="left"/>
      <w:pPr>
        <w:ind w:left="2664" w:hanging="420"/>
      </w:pPr>
      <w:rPr>
        <w:rFonts w:ascii="Wingdings" w:hAnsi="Wingdings" w:hint="default"/>
      </w:rPr>
    </w:lvl>
    <w:lvl w:ilvl="6" w:tplc="04090001" w:tentative="1">
      <w:start w:val="1"/>
      <w:numFmt w:val="bullet"/>
      <w:lvlText w:val=""/>
      <w:lvlJc w:val="left"/>
      <w:pPr>
        <w:ind w:left="3084" w:hanging="420"/>
      </w:pPr>
      <w:rPr>
        <w:rFonts w:ascii="Wingdings" w:hAnsi="Wingdings" w:hint="default"/>
      </w:rPr>
    </w:lvl>
    <w:lvl w:ilvl="7" w:tplc="0409000B" w:tentative="1">
      <w:start w:val="1"/>
      <w:numFmt w:val="bullet"/>
      <w:lvlText w:val=""/>
      <w:lvlJc w:val="left"/>
      <w:pPr>
        <w:ind w:left="3504" w:hanging="420"/>
      </w:pPr>
      <w:rPr>
        <w:rFonts w:ascii="Wingdings" w:hAnsi="Wingdings" w:hint="default"/>
      </w:rPr>
    </w:lvl>
    <w:lvl w:ilvl="8" w:tplc="0409000D" w:tentative="1">
      <w:start w:val="1"/>
      <w:numFmt w:val="bullet"/>
      <w:lvlText w:val=""/>
      <w:lvlJc w:val="left"/>
      <w:pPr>
        <w:ind w:left="3924" w:hanging="420"/>
      </w:pPr>
      <w:rPr>
        <w:rFonts w:ascii="Wingdings" w:hAnsi="Wingdings" w:hint="default"/>
      </w:rPr>
    </w:lvl>
  </w:abstractNum>
  <w:abstractNum w:abstractNumId="3" w15:restartNumberingAfterBreak="0">
    <w:nsid w:val="11D43678"/>
    <w:multiLevelType w:val="hybridMultilevel"/>
    <w:tmpl w:val="6F06BE9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1">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283674E"/>
    <w:multiLevelType w:val="hybridMultilevel"/>
    <w:tmpl w:val="B71C3CDC"/>
    <w:lvl w:ilvl="0" w:tplc="39A26954">
      <w:start w:val="1"/>
      <w:numFmt w:val="decimal"/>
      <w:pStyle w:val="FigureCaption"/>
      <w:lvlText w:val="Fig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A877D64"/>
    <w:multiLevelType w:val="singleLevel"/>
    <w:tmpl w:val="2186798E"/>
    <w:lvl w:ilvl="0">
      <w:start w:val="1"/>
      <w:numFmt w:val="decimal"/>
      <w:pStyle w:val="References"/>
      <w:lvlText w:val="[%1]"/>
      <w:lvlJc w:val="left"/>
      <w:pPr>
        <w:tabs>
          <w:tab w:val="num" w:pos="360"/>
        </w:tabs>
        <w:ind w:left="360" w:hanging="360"/>
      </w:pPr>
      <w:rPr>
        <w:sz w:val="16"/>
      </w:rPr>
    </w:lvl>
  </w:abstractNum>
  <w:abstractNum w:abstractNumId="6" w15:restartNumberingAfterBreak="0">
    <w:nsid w:val="53507B7D"/>
    <w:multiLevelType w:val="multilevel"/>
    <w:tmpl w:val="758E67E2"/>
    <w:lvl w:ilvl="0">
      <w:start w:val="1"/>
      <w:numFmt w:val="upperRoman"/>
      <w:pStyle w:val="TableNumber"/>
      <w:suff w:val="nothing"/>
      <w:lvlText w:val="Table %1"/>
      <w:lvlJc w:val="left"/>
      <w:pPr>
        <w:ind w:left="0" w:firstLine="0"/>
      </w:pPr>
      <w:rPr>
        <w:rFonts w:hint="default"/>
      </w:rPr>
    </w:lvl>
    <w:lvl w:ilvl="1">
      <w:start w:val="1"/>
      <w:numFmt w:val="decimal"/>
      <w:suff w:val="nothing"/>
      <w:lvlText w:val="%1.%2  "/>
      <w:lvlJc w:val="left"/>
      <w:pPr>
        <w:ind w:left="0" w:firstLine="0"/>
      </w:pPr>
      <w:rPr>
        <w:rFonts w:hint="default"/>
      </w:rPr>
    </w:lvl>
    <w:lvl w:ilvl="2">
      <w:start w:val="1"/>
      <w:numFmt w:val="decimal"/>
      <w:suff w:val="nothing"/>
      <w:lvlText w:val="%1.%2.%3"/>
      <w:lvlJc w:val="left"/>
      <w:pPr>
        <w:ind w:left="0" w:firstLine="36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 w15:restartNumberingAfterBreak="0">
    <w:nsid w:val="724F1577"/>
    <w:multiLevelType w:val="hybridMultilevel"/>
    <w:tmpl w:val="9C7AA03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8" w15:restartNumberingAfterBreak="0">
    <w:nsid w:val="797C65CE"/>
    <w:multiLevelType w:val="hybridMultilevel"/>
    <w:tmpl w:val="9C7AA036"/>
    <w:lvl w:ilvl="0" w:tplc="04090011">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num w:numId="1">
    <w:abstractNumId w:val="1"/>
  </w:num>
  <w:num w:numId="2">
    <w:abstractNumId w:val="5"/>
  </w:num>
  <w:num w:numId="3">
    <w:abstractNumId w:val="0"/>
  </w:num>
  <w:num w:numId="4">
    <w:abstractNumId w:val="6"/>
  </w:num>
  <w:num w:numId="5">
    <w:abstractNumId w:val="4"/>
  </w:num>
  <w:num w:numId="6">
    <w:abstractNumId w:val="2"/>
  </w:num>
  <w:num w:numId="7">
    <w:abstractNumId w:val="3"/>
  </w:num>
  <w:num w:numId="8">
    <w:abstractNumId w:val="1"/>
  </w:num>
  <w:num w:numId="9">
    <w:abstractNumId w:val="1"/>
  </w:num>
  <w:num w:numId="10">
    <w:abstractNumId w:val="1"/>
  </w:num>
  <w:num w:numId="11">
    <w:abstractNumId w:val="1"/>
  </w:num>
  <w:num w:numId="12">
    <w:abstractNumId w:val="1"/>
  </w:num>
  <w:num w:numId="13">
    <w:abstractNumId w:val="8"/>
  </w:num>
  <w:num w:numId="14">
    <w:abstractNumId w:val="1"/>
  </w:num>
  <w:num w:numId="15">
    <w:abstractNumId w:val="1"/>
  </w:num>
  <w:num w:numId="16">
    <w:abstractNumId w:val="1"/>
  </w:num>
  <w:num w:numId="17">
    <w:abstractNumId w:val="1"/>
  </w:num>
  <w:num w:numId="18">
    <w:abstractNumId w:val="1"/>
  </w:num>
  <w:num w:numId="19">
    <w:abstractNumId w:val="1"/>
  </w:num>
  <w:num w:numId="20">
    <w:abstractNumId w:val="7"/>
  </w:num>
  <w:num w:numId="21">
    <w:abstractNumId w:val="1"/>
  </w:num>
  <w:num w:numId="22">
    <w:abstractNumId w:val="1"/>
  </w:num>
  <w:num w:numId="23">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202"/>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035B"/>
    <w:rsid w:val="00003C9F"/>
    <w:rsid w:val="00017468"/>
    <w:rsid w:val="00021077"/>
    <w:rsid w:val="000359F0"/>
    <w:rsid w:val="000419CF"/>
    <w:rsid w:val="00042DCB"/>
    <w:rsid w:val="00042E13"/>
    <w:rsid w:val="00054A29"/>
    <w:rsid w:val="00080777"/>
    <w:rsid w:val="000817E2"/>
    <w:rsid w:val="00084FE3"/>
    <w:rsid w:val="00085B0A"/>
    <w:rsid w:val="0008754C"/>
    <w:rsid w:val="00091006"/>
    <w:rsid w:val="00095B3A"/>
    <w:rsid w:val="00096BB9"/>
    <w:rsid w:val="000A168B"/>
    <w:rsid w:val="000A3E1E"/>
    <w:rsid w:val="000B0D93"/>
    <w:rsid w:val="000D2BDE"/>
    <w:rsid w:val="000E0D8A"/>
    <w:rsid w:val="000F0BC6"/>
    <w:rsid w:val="00104BB0"/>
    <w:rsid w:val="0010794E"/>
    <w:rsid w:val="00114898"/>
    <w:rsid w:val="001234DC"/>
    <w:rsid w:val="00124A56"/>
    <w:rsid w:val="00125199"/>
    <w:rsid w:val="0013354F"/>
    <w:rsid w:val="00142AC0"/>
    <w:rsid w:val="00143F2E"/>
    <w:rsid w:val="00144E72"/>
    <w:rsid w:val="0015096F"/>
    <w:rsid w:val="00160CA2"/>
    <w:rsid w:val="00166771"/>
    <w:rsid w:val="001768FF"/>
    <w:rsid w:val="00182466"/>
    <w:rsid w:val="001A60B1"/>
    <w:rsid w:val="001B36B1"/>
    <w:rsid w:val="001C1E5A"/>
    <w:rsid w:val="001C3B4E"/>
    <w:rsid w:val="001C77C6"/>
    <w:rsid w:val="001D7F46"/>
    <w:rsid w:val="001E2B62"/>
    <w:rsid w:val="001E7B7A"/>
    <w:rsid w:val="001F4C5C"/>
    <w:rsid w:val="00200D21"/>
    <w:rsid w:val="00204478"/>
    <w:rsid w:val="00214E2E"/>
    <w:rsid w:val="00216141"/>
    <w:rsid w:val="00217186"/>
    <w:rsid w:val="0023425C"/>
    <w:rsid w:val="0023452E"/>
    <w:rsid w:val="002427D4"/>
    <w:rsid w:val="002434A1"/>
    <w:rsid w:val="002609E2"/>
    <w:rsid w:val="00263943"/>
    <w:rsid w:val="00267B35"/>
    <w:rsid w:val="00280DCF"/>
    <w:rsid w:val="00281B12"/>
    <w:rsid w:val="002832FF"/>
    <w:rsid w:val="00296809"/>
    <w:rsid w:val="002A569E"/>
    <w:rsid w:val="002A77E9"/>
    <w:rsid w:val="002A78BC"/>
    <w:rsid w:val="002B08F3"/>
    <w:rsid w:val="002B3BFC"/>
    <w:rsid w:val="002C0575"/>
    <w:rsid w:val="002C4C70"/>
    <w:rsid w:val="002D031A"/>
    <w:rsid w:val="002D21F3"/>
    <w:rsid w:val="002E4CE0"/>
    <w:rsid w:val="002E6F6D"/>
    <w:rsid w:val="002F34F2"/>
    <w:rsid w:val="002F7910"/>
    <w:rsid w:val="003002E4"/>
    <w:rsid w:val="0030226B"/>
    <w:rsid w:val="00304480"/>
    <w:rsid w:val="003060AF"/>
    <w:rsid w:val="003159C3"/>
    <w:rsid w:val="00324CE2"/>
    <w:rsid w:val="00324F59"/>
    <w:rsid w:val="0033374D"/>
    <w:rsid w:val="003420AC"/>
    <w:rsid w:val="003427CE"/>
    <w:rsid w:val="00342E3F"/>
    <w:rsid w:val="003507F2"/>
    <w:rsid w:val="00360269"/>
    <w:rsid w:val="00361569"/>
    <w:rsid w:val="0036330B"/>
    <w:rsid w:val="003733B2"/>
    <w:rsid w:val="003734F9"/>
    <w:rsid w:val="0037551B"/>
    <w:rsid w:val="00392DBA"/>
    <w:rsid w:val="003A3027"/>
    <w:rsid w:val="003B3E9D"/>
    <w:rsid w:val="003B54BD"/>
    <w:rsid w:val="003B56C1"/>
    <w:rsid w:val="003C3322"/>
    <w:rsid w:val="003C68C2"/>
    <w:rsid w:val="003D2B12"/>
    <w:rsid w:val="003D4CAE"/>
    <w:rsid w:val="003F0C74"/>
    <w:rsid w:val="003F149E"/>
    <w:rsid w:val="003F26BD"/>
    <w:rsid w:val="003F2CDB"/>
    <w:rsid w:val="003F52AD"/>
    <w:rsid w:val="004020FA"/>
    <w:rsid w:val="00406AAE"/>
    <w:rsid w:val="00424AF0"/>
    <w:rsid w:val="00430A2D"/>
    <w:rsid w:val="0043144F"/>
    <w:rsid w:val="00431BFA"/>
    <w:rsid w:val="0043318D"/>
    <w:rsid w:val="004353CF"/>
    <w:rsid w:val="0045025A"/>
    <w:rsid w:val="00453B99"/>
    <w:rsid w:val="00461122"/>
    <w:rsid w:val="00461FD0"/>
    <w:rsid w:val="004631BC"/>
    <w:rsid w:val="0047052E"/>
    <w:rsid w:val="00482BD2"/>
    <w:rsid w:val="00484761"/>
    <w:rsid w:val="00484DD5"/>
    <w:rsid w:val="00485FF4"/>
    <w:rsid w:val="00490313"/>
    <w:rsid w:val="00490D73"/>
    <w:rsid w:val="00492AA1"/>
    <w:rsid w:val="00493198"/>
    <w:rsid w:val="004C1E16"/>
    <w:rsid w:val="004C2543"/>
    <w:rsid w:val="004C4E0A"/>
    <w:rsid w:val="004D15CA"/>
    <w:rsid w:val="004E22D4"/>
    <w:rsid w:val="004E3E4C"/>
    <w:rsid w:val="004F23A0"/>
    <w:rsid w:val="004F68BB"/>
    <w:rsid w:val="005003E3"/>
    <w:rsid w:val="005052CD"/>
    <w:rsid w:val="00510E39"/>
    <w:rsid w:val="005146FD"/>
    <w:rsid w:val="00520A53"/>
    <w:rsid w:val="00523C25"/>
    <w:rsid w:val="005249B9"/>
    <w:rsid w:val="00524B45"/>
    <w:rsid w:val="0052682A"/>
    <w:rsid w:val="00531C6D"/>
    <w:rsid w:val="00531E29"/>
    <w:rsid w:val="00537C24"/>
    <w:rsid w:val="00545F9B"/>
    <w:rsid w:val="00550A26"/>
    <w:rsid w:val="00550BF5"/>
    <w:rsid w:val="00564E81"/>
    <w:rsid w:val="00567A70"/>
    <w:rsid w:val="00574A54"/>
    <w:rsid w:val="00595D1D"/>
    <w:rsid w:val="005A2A15"/>
    <w:rsid w:val="005A71E6"/>
    <w:rsid w:val="005B0393"/>
    <w:rsid w:val="005B3753"/>
    <w:rsid w:val="005D124D"/>
    <w:rsid w:val="005D1B15"/>
    <w:rsid w:val="005D2824"/>
    <w:rsid w:val="005D4F1A"/>
    <w:rsid w:val="005D72BB"/>
    <w:rsid w:val="005E04B2"/>
    <w:rsid w:val="005E692F"/>
    <w:rsid w:val="0060182B"/>
    <w:rsid w:val="006124A8"/>
    <w:rsid w:val="0062114B"/>
    <w:rsid w:val="00623698"/>
    <w:rsid w:val="00625E96"/>
    <w:rsid w:val="00627500"/>
    <w:rsid w:val="00631826"/>
    <w:rsid w:val="00637865"/>
    <w:rsid w:val="00645695"/>
    <w:rsid w:val="00647C09"/>
    <w:rsid w:val="00651F2C"/>
    <w:rsid w:val="006554C4"/>
    <w:rsid w:val="00655C4F"/>
    <w:rsid w:val="00655FED"/>
    <w:rsid w:val="00692954"/>
    <w:rsid w:val="00693D5D"/>
    <w:rsid w:val="006A2146"/>
    <w:rsid w:val="006A34F3"/>
    <w:rsid w:val="006B7F03"/>
    <w:rsid w:val="006C3ADE"/>
    <w:rsid w:val="006C5B84"/>
    <w:rsid w:val="006D2578"/>
    <w:rsid w:val="006E1F07"/>
    <w:rsid w:val="006F01A5"/>
    <w:rsid w:val="006F2AA4"/>
    <w:rsid w:val="006F4B36"/>
    <w:rsid w:val="006F584C"/>
    <w:rsid w:val="006F5A73"/>
    <w:rsid w:val="00703736"/>
    <w:rsid w:val="00704D32"/>
    <w:rsid w:val="007053F1"/>
    <w:rsid w:val="00725B45"/>
    <w:rsid w:val="007310D2"/>
    <w:rsid w:val="00746BC0"/>
    <w:rsid w:val="00746EE7"/>
    <w:rsid w:val="00752B1B"/>
    <w:rsid w:val="00755946"/>
    <w:rsid w:val="0076082D"/>
    <w:rsid w:val="0078545F"/>
    <w:rsid w:val="0078627E"/>
    <w:rsid w:val="007871DF"/>
    <w:rsid w:val="007930CD"/>
    <w:rsid w:val="007930DC"/>
    <w:rsid w:val="00797DC1"/>
    <w:rsid w:val="007A69CF"/>
    <w:rsid w:val="007A793A"/>
    <w:rsid w:val="007B7954"/>
    <w:rsid w:val="007C32F3"/>
    <w:rsid w:val="007C4336"/>
    <w:rsid w:val="007C7908"/>
    <w:rsid w:val="007D5301"/>
    <w:rsid w:val="007E2772"/>
    <w:rsid w:val="007E6DBE"/>
    <w:rsid w:val="007F34FD"/>
    <w:rsid w:val="007F39DC"/>
    <w:rsid w:val="007F7AA6"/>
    <w:rsid w:val="008016D4"/>
    <w:rsid w:val="00804E48"/>
    <w:rsid w:val="00807A20"/>
    <w:rsid w:val="00807F0C"/>
    <w:rsid w:val="00813D16"/>
    <w:rsid w:val="00823624"/>
    <w:rsid w:val="008313AA"/>
    <w:rsid w:val="00837E47"/>
    <w:rsid w:val="00841E1E"/>
    <w:rsid w:val="00843E94"/>
    <w:rsid w:val="008446AF"/>
    <w:rsid w:val="008518FE"/>
    <w:rsid w:val="00852894"/>
    <w:rsid w:val="0085659C"/>
    <w:rsid w:val="00872026"/>
    <w:rsid w:val="00872E6D"/>
    <w:rsid w:val="0087792E"/>
    <w:rsid w:val="00881B27"/>
    <w:rsid w:val="008821F1"/>
    <w:rsid w:val="00883EAF"/>
    <w:rsid w:val="00885258"/>
    <w:rsid w:val="008A03BA"/>
    <w:rsid w:val="008A30C3"/>
    <w:rsid w:val="008A3C23"/>
    <w:rsid w:val="008A78B7"/>
    <w:rsid w:val="008B5A47"/>
    <w:rsid w:val="008C49CC"/>
    <w:rsid w:val="008C6EAE"/>
    <w:rsid w:val="008D4660"/>
    <w:rsid w:val="008D69E9"/>
    <w:rsid w:val="008D6E69"/>
    <w:rsid w:val="008E0645"/>
    <w:rsid w:val="008E614A"/>
    <w:rsid w:val="008F594A"/>
    <w:rsid w:val="008F5E92"/>
    <w:rsid w:val="00903744"/>
    <w:rsid w:val="00904C7E"/>
    <w:rsid w:val="00907006"/>
    <w:rsid w:val="0091035B"/>
    <w:rsid w:val="00952A07"/>
    <w:rsid w:val="009539A1"/>
    <w:rsid w:val="009542BD"/>
    <w:rsid w:val="00960397"/>
    <w:rsid w:val="0096596F"/>
    <w:rsid w:val="00985150"/>
    <w:rsid w:val="009919ED"/>
    <w:rsid w:val="009945FD"/>
    <w:rsid w:val="0099772E"/>
    <w:rsid w:val="009A1F6E"/>
    <w:rsid w:val="009B2648"/>
    <w:rsid w:val="009B3AFE"/>
    <w:rsid w:val="009B7F01"/>
    <w:rsid w:val="009C280A"/>
    <w:rsid w:val="009C7D17"/>
    <w:rsid w:val="009E450F"/>
    <w:rsid w:val="009E484E"/>
    <w:rsid w:val="009E6FF7"/>
    <w:rsid w:val="009E7D07"/>
    <w:rsid w:val="009F40FB"/>
    <w:rsid w:val="00A17A72"/>
    <w:rsid w:val="00A22FCB"/>
    <w:rsid w:val="00A307FC"/>
    <w:rsid w:val="00A347AB"/>
    <w:rsid w:val="00A415A7"/>
    <w:rsid w:val="00A472F1"/>
    <w:rsid w:val="00A5237D"/>
    <w:rsid w:val="00A554A3"/>
    <w:rsid w:val="00A61E7C"/>
    <w:rsid w:val="00A61FB8"/>
    <w:rsid w:val="00A6606E"/>
    <w:rsid w:val="00A73ADC"/>
    <w:rsid w:val="00A758EA"/>
    <w:rsid w:val="00A776EF"/>
    <w:rsid w:val="00A834CB"/>
    <w:rsid w:val="00A8758C"/>
    <w:rsid w:val="00A95C50"/>
    <w:rsid w:val="00AA3F7E"/>
    <w:rsid w:val="00AB014E"/>
    <w:rsid w:val="00AB76D2"/>
    <w:rsid w:val="00AB79A6"/>
    <w:rsid w:val="00AC1CAD"/>
    <w:rsid w:val="00AC4850"/>
    <w:rsid w:val="00AD34E2"/>
    <w:rsid w:val="00AE0993"/>
    <w:rsid w:val="00B032CE"/>
    <w:rsid w:val="00B1040C"/>
    <w:rsid w:val="00B10519"/>
    <w:rsid w:val="00B1666E"/>
    <w:rsid w:val="00B26A2B"/>
    <w:rsid w:val="00B32ACF"/>
    <w:rsid w:val="00B4046C"/>
    <w:rsid w:val="00B4241B"/>
    <w:rsid w:val="00B45905"/>
    <w:rsid w:val="00B47ABF"/>
    <w:rsid w:val="00B47B59"/>
    <w:rsid w:val="00B53F81"/>
    <w:rsid w:val="00B56C2B"/>
    <w:rsid w:val="00B57F22"/>
    <w:rsid w:val="00B63F3F"/>
    <w:rsid w:val="00B65BD3"/>
    <w:rsid w:val="00B66B83"/>
    <w:rsid w:val="00B70469"/>
    <w:rsid w:val="00B72DD8"/>
    <w:rsid w:val="00B72E09"/>
    <w:rsid w:val="00BA3832"/>
    <w:rsid w:val="00BB1726"/>
    <w:rsid w:val="00BC35B5"/>
    <w:rsid w:val="00BD3D96"/>
    <w:rsid w:val="00BE044B"/>
    <w:rsid w:val="00BF0C69"/>
    <w:rsid w:val="00BF629B"/>
    <w:rsid w:val="00BF655C"/>
    <w:rsid w:val="00C04138"/>
    <w:rsid w:val="00C04DAC"/>
    <w:rsid w:val="00C075EF"/>
    <w:rsid w:val="00C101BB"/>
    <w:rsid w:val="00C11E83"/>
    <w:rsid w:val="00C2378A"/>
    <w:rsid w:val="00C237C6"/>
    <w:rsid w:val="00C31233"/>
    <w:rsid w:val="00C31CE1"/>
    <w:rsid w:val="00C33E06"/>
    <w:rsid w:val="00C356FC"/>
    <w:rsid w:val="00C378A1"/>
    <w:rsid w:val="00C54D2B"/>
    <w:rsid w:val="00C621D6"/>
    <w:rsid w:val="00C671CE"/>
    <w:rsid w:val="00C82D86"/>
    <w:rsid w:val="00C835DE"/>
    <w:rsid w:val="00C91B3C"/>
    <w:rsid w:val="00CB034A"/>
    <w:rsid w:val="00CB4B8D"/>
    <w:rsid w:val="00CC0DDA"/>
    <w:rsid w:val="00CC1ECA"/>
    <w:rsid w:val="00CD684F"/>
    <w:rsid w:val="00CE1145"/>
    <w:rsid w:val="00CE1A95"/>
    <w:rsid w:val="00CE766C"/>
    <w:rsid w:val="00CF00A7"/>
    <w:rsid w:val="00CF0ABE"/>
    <w:rsid w:val="00CF2CF3"/>
    <w:rsid w:val="00CF4F68"/>
    <w:rsid w:val="00D03905"/>
    <w:rsid w:val="00D06623"/>
    <w:rsid w:val="00D14C6B"/>
    <w:rsid w:val="00D231F6"/>
    <w:rsid w:val="00D329FE"/>
    <w:rsid w:val="00D344AD"/>
    <w:rsid w:val="00D36CCF"/>
    <w:rsid w:val="00D37F98"/>
    <w:rsid w:val="00D45B92"/>
    <w:rsid w:val="00D45C0F"/>
    <w:rsid w:val="00D504AE"/>
    <w:rsid w:val="00D5536F"/>
    <w:rsid w:val="00D56935"/>
    <w:rsid w:val="00D66FC0"/>
    <w:rsid w:val="00D70B5E"/>
    <w:rsid w:val="00D713D7"/>
    <w:rsid w:val="00D73CB8"/>
    <w:rsid w:val="00D758C6"/>
    <w:rsid w:val="00D75B1C"/>
    <w:rsid w:val="00D8363B"/>
    <w:rsid w:val="00D90C10"/>
    <w:rsid w:val="00D92E96"/>
    <w:rsid w:val="00D97DC2"/>
    <w:rsid w:val="00DA258C"/>
    <w:rsid w:val="00DA2E59"/>
    <w:rsid w:val="00DB7E37"/>
    <w:rsid w:val="00DC46A9"/>
    <w:rsid w:val="00DC55F0"/>
    <w:rsid w:val="00DD1ABD"/>
    <w:rsid w:val="00DE07FA"/>
    <w:rsid w:val="00DE3670"/>
    <w:rsid w:val="00DF2DDE"/>
    <w:rsid w:val="00DF38C3"/>
    <w:rsid w:val="00E01667"/>
    <w:rsid w:val="00E115F1"/>
    <w:rsid w:val="00E13C1D"/>
    <w:rsid w:val="00E216DF"/>
    <w:rsid w:val="00E227A2"/>
    <w:rsid w:val="00E24DF4"/>
    <w:rsid w:val="00E26690"/>
    <w:rsid w:val="00E35F56"/>
    <w:rsid w:val="00E36209"/>
    <w:rsid w:val="00E36999"/>
    <w:rsid w:val="00E3730E"/>
    <w:rsid w:val="00E41447"/>
    <w:rsid w:val="00E420BB"/>
    <w:rsid w:val="00E462C6"/>
    <w:rsid w:val="00E47DE3"/>
    <w:rsid w:val="00E50DF6"/>
    <w:rsid w:val="00E66A73"/>
    <w:rsid w:val="00E7050D"/>
    <w:rsid w:val="00E7709D"/>
    <w:rsid w:val="00E77DC9"/>
    <w:rsid w:val="00E81B6C"/>
    <w:rsid w:val="00E916FB"/>
    <w:rsid w:val="00E965C5"/>
    <w:rsid w:val="00E96A3A"/>
    <w:rsid w:val="00E97402"/>
    <w:rsid w:val="00E97B99"/>
    <w:rsid w:val="00EA3435"/>
    <w:rsid w:val="00EB2E9D"/>
    <w:rsid w:val="00EC5C18"/>
    <w:rsid w:val="00ED1DCB"/>
    <w:rsid w:val="00EE227D"/>
    <w:rsid w:val="00EE6FFC"/>
    <w:rsid w:val="00EF10AC"/>
    <w:rsid w:val="00EF4701"/>
    <w:rsid w:val="00EF564E"/>
    <w:rsid w:val="00F14683"/>
    <w:rsid w:val="00F21C5A"/>
    <w:rsid w:val="00F22198"/>
    <w:rsid w:val="00F23D45"/>
    <w:rsid w:val="00F26625"/>
    <w:rsid w:val="00F33D49"/>
    <w:rsid w:val="00F3481E"/>
    <w:rsid w:val="00F43C14"/>
    <w:rsid w:val="00F47FE3"/>
    <w:rsid w:val="00F530FF"/>
    <w:rsid w:val="00F577F6"/>
    <w:rsid w:val="00F62A1E"/>
    <w:rsid w:val="00F640A4"/>
    <w:rsid w:val="00F65266"/>
    <w:rsid w:val="00F653B3"/>
    <w:rsid w:val="00F73B74"/>
    <w:rsid w:val="00F751E1"/>
    <w:rsid w:val="00F77099"/>
    <w:rsid w:val="00F817BC"/>
    <w:rsid w:val="00F871EE"/>
    <w:rsid w:val="00F87975"/>
    <w:rsid w:val="00F944EF"/>
    <w:rsid w:val="00F972AC"/>
    <w:rsid w:val="00F97631"/>
    <w:rsid w:val="00FA5A04"/>
    <w:rsid w:val="00FB5F27"/>
    <w:rsid w:val="00FC2866"/>
    <w:rsid w:val="00FC7197"/>
    <w:rsid w:val="00FD347F"/>
    <w:rsid w:val="00FD40A5"/>
    <w:rsid w:val="00FE1D58"/>
    <w:rsid w:val="00FE5012"/>
    <w:rsid w:val="00FF1646"/>
    <w:rsid w:val="00FF2689"/>
    <w:rsid w:val="00FF47C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268A1890"/>
  <w15:docId w15:val="{FE9AA323-7FB9-4D82-B9B7-A62A9C2B86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7E6DBE"/>
  </w:style>
  <w:style w:type="paragraph" w:styleId="1">
    <w:name w:val="heading 1"/>
    <w:basedOn w:val="a0"/>
    <w:next w:val="Text"/>
    <w:link w:val="10"/>
    <w:uiPriority w:val="9"/>
    <w:qFormat/>
    <w:pPr>
      <w:keepNext/>
      <w:numPr>
        <w:numId w:val="1"/>
      </w:numPr>
      <w:spacing w:before="240" w:after="80"/>
      <w:jc w:val="center"/>
      <w:outlineLvl w:val="0"/>
    </w:pPr>
    <w:rPr>
      <w:smallCaps/>
      <w:kern w:val="28"/>
    </w:rPr>
  </w:style>
  <w:style w:type="paragraph" w:styleId="2">
    <w:name w:val="heading 2"/>
    <w:basedOn w:val="a0"/>
    <w:next w:val="Text"/>
    <w:link w:val="20"/>
    <w:uiPriority w:val="9"/>
    <w:qFormat/>
    <w:pPr>
      <w:keepNext/>
      <w:numPr>
        <w:ilvl w:val="1"/>
        <w:numId w:val="1"/>
      </w:numPr>
      <w:spacing w:before="120" w:after="60"/>
      <w:outlineLvl w:val="1"/>
    </w:pPr>
    <w:rPr>
      <w:i/>
      <w:iCs/>
    </w:rPr>
  </w:style>
  <w:style w:type="paragraph" w:styleId="3">
    <w:name w:val="heading 3"/>
    <w:basedOn w:val="a0"/>
    <w:next w:val="a0"/>
    <w:uiPriority w:val="9"/>
    <w:qFormat/>
    <w:pPr>
      <w:keepNext/>
      <w:numPr>
        <w:ilvl w:val="2"/>
        <w:numId w:val="1"/>
      </w:numPr>
      <w:outlineLvl w:val="2"/>
    </w:pPr>
    <w:rPr>
      <w:i/>
      <w:iCs/>
    </w:rPr>
  </w:style>
  <w:style w:type="paragraph" w:styleId="4">
    <w:name w:val="heading 4"/>
    <w:basedOn w:val="a0"/>
    <w:next w:val="a0"/>
    <w:uiPriority w:val="9"/>
    <w:qFormat/>
    <w:pPr>
      <w:keepNext/>
      <w:numPr>
        <w:ilvl w:val="3"/>
        <w:numId w:val="1"/>
      </w:numPr>
      <w:spacing w:before="240" w:after="60"/>
      <w:outlineLvl w:val="3"/>
    </w:pPr>
    <w:rPr>
      <w:i/>
      <w:iCs/>
      <w:sz w:val="18"/>
      <w:szCs w:val="18"/>
    </w:rPr>
  </w:style>
  <w:style w:type="paragraph" w:styleId="5">
    <w:name w:val="heading 5"/>
    <w:basedOn w:val="a0"/>
    <w:next w:val="a0"/>
    <w:uiPriority w:val="9"/>
    <w:qFormat/>
    <w:pPr>
      <w:numPr>
        <w:ilvl w:val="4"/>
        <w:numId w:val="1"/>
      </w:numPr>
      <w:spacing w:before="240" w:after="60"/>
      <w:outlineLvl w:val="4"/>
    </w:pPr>
    <w:rPr>
      <w:sz w:val="18"/>
      <w:szCs w:val="18"/>
    </w:rPr>
  </w:style>
  <w:style w:type="paragraph" w:styleId="6">
    <w:name w:val="heading 6"/>
    <w:basedOn w:val="a0"/>
    <w:next w:val="a0"/>
    <w:uiPriority w:val="9"/>
    <w:qFormat/>
    <w:pPr>
      <w:numPr>
        <w:ilvl w:val="5"/>
        <w:numId w:val="1"/>
      </w:numPr>
      <w:spacing w:before="240" w:after="60"/>
      <w:outlineLvl w:val="5"/>
    </w:pPr>
    <w:rPr>
      <w:i/>
      <w:iCs/>
      <w:sz w:val="16"/>
      <w:szCs w:val="16"/>
    </w:rPr>
  </w:style>
  <w:style w:type="paragraph" w:styleId="7">
    <w:name w:val="heading 7"/>
    <w:basedOn w:val="a0"/>
    <w:next w:val="a0"/>
    <w:uiPriority w:val="9"/>
    <w:qFormat/>
    <w:pPr>
      <w:numPr>
        <w:ilvl w:val="6"/>
        <w:numId w:val="1"/>
      </w:numPr>
      <w:spacing w:before="240" w:after="60"/>
      <w:outlineLvl w:val="6"/>
    </w:pPr>
    <w:rPr>
      <w:sz w:val="16"/>
      <w:szCs w:val="16"/>
    </w:rPr>
  </w:style>
  <w:style w:type="paragraph" w:styleId="8">
    <w:name w:val="heading 8"/>
    <w:basedOn w:val="a0"/>
    <w:next w:val="a0"/>
    <w:uiPriority w:val="9"/>
    <w:qFormat/>
    <w:pPr>
      <w:numPr>
        <w:ilvl w:val="7"/>
        <w:numId w:val="1"/>
      </w:numPr>
      <w:spacing w:before="240" w:after="60"/>
      <w:outlineLvl w:val="7"/>
    </w:pPr>
    <w:rPr>
      <w:i/>
      <w:iCs/>
      <w:sz w:val="16"/>
      <w:szCs w:val="16"/>
    </w:rPr>
  </w:style>
  <w:style w:type="paragraph" w:styleId="9">
    <w:name w:val="heading 9"/>
    <w:basedOn w:val="a0"/>
    <w:next w:val="a0"/>
    <w:uiPriority w:val="9"/>
    <w:qFormat/>
    <w:pPr>
      <w:numPr>
        <w:ilvl w:val="8"/>
        <w:numId w:val="1"/>
      </w:numPr>
      <w:spacing w:before="240" w:after="60"/>
      <w:outlineLvl w:val="8"/>
    </w:pPr>
    <w:rPr>
      <w:sz w:val="16"/>
      <w:szCs w:val="1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Abstract">
    <w:name w:val="Abstract"/>
    <w:basedOn w:val="a0"/>
    <w:next w:val="a0"/>
    <w:pPr>
      <w:spacing w:before="20"/>
      <w:ind w:firstLine="202"/>
      <w:jc w:val="both"/>
    </w:pPr>
    <w:rPr>
      <w:b/>
      <w:bCs/>
      <w:sz w:val="18"/>
      <w:szCs w:val="18"/>
    </w:rPr>
  </w:style>
  <w:style w:type="paragraph" w:customStyle="1" w:styleId="Authors">
    <w:name w:val="Authors"/>
    <w:basedOn w:val="a0"/>
    <w:next w:val="a0"/>
    <w:pPr>
      <w:framePr w:w="9072" w:hSpace="187" w:vSpace="187" w:wrap="notBeside" w:vAnchor="text" w:hAnchor="page" w:xAlign="center" w:y="1"/>
      <w:spacing w:after="320"/>
      <w:jc w:val="center"/>
    </w:pPr>
    <w:rPr>
      <w:sz w:val="22"/>
      <w:szCs w:val="22"/>
    </w:rPr>
  </w:style>
  <w:style w:type="paragraph" w:styleId="a4">
    <w:name w:val="Balloon Text"/>
    <w:basedOn w:val="a0"/>
    <w:link w:val="a5"/>
    <w:rsid w:val="002A569E"/>
    <w:rPr>
      <w:rFonts w:ascii="Tahoma" w:hAnsi="Tahoma" w:cs="Tahoma"/>
      <w:sz w:val="16"/>
      <w:szCs w:val="16"/>
    </w:rPr>
  </w:style>
  <w:style w:type="paragraph" w:styleId="a6">
    <w:name w:val="Title"/>
    <w:basedOn w:val="a0"/>
    <w:next w:val="a0"/>
    <w:link w:val="a7"/>
    <w:qFormat/>
    <w:pPr>
      <w:framePr w:w="9360" w:hSpace="187" w:vSpace="187" w:wrap="notBeside" w:vAnchor="text" w:hAnchor="page" w:xAlign="center" w:y="1"/>
      <w:jc w:val="center"/>
    </w:pPr>
    <w:rPr>
      <w:kern w:val="28"/>
      <w:sz w:val="48"/>
      <w:szCs w:val="48"/>
    </w:rPr>
  </w:style>
  <w:style w:type="paragraph" w:styleId="a8">
    <w:name w:val="footnote text"/>
    <w:basedOn w:val="a0"/>
    <w:link w:val="a9"/>
    <w:semiHidden/>
    <w:pPr>
      <w:ind w:firstLine="202"/>
      <w:jc w:val="both"/>
    </w:pPr>
    <w:rPr>
      <w:sz w:val="16"/>
      <w:szCs w:val="16"/>
    </w:rPr>
  </w:style>
  <w:style w:type="paragraph" w:customStyle="1" w:styleId="References">
    <w:name w:val="References"/>
    <w:basedOn w:val="a0"/>
    <w:rsid w:val="00361569"/>
    <w:pPr>
      <w:numPr>
        <w:numId w:val="2"/>
      </w:numPr>
      <w:jc w:val="both"/>
    </w:pPr>
    <w:rPr>
      <w:sz w:val="16"/>
      <w:szCs w:val="16"/>
    </w:rPr>
  </w:style>
  <w:style w:type="character" w:customStyle="1" w:styleId="a5">
    <w:name w:val="吹き出し (文字)"/>
    <w:basedOn w:val="a1"/>
    <w:link w:val="a4"/>
    <w:rsid w:val="002A569E"/>
    <w:rPr>
      <w:rFonts w:ascii="Tahoma" w:hAnsi="Tahoma" w:cs="Tahoma"/>
      <w:sz w:val="16"/>
      <w:szCs w:val="16"/>
    </w:rPr>
  </w:style>
  <w:style w:type="character" w:styleId="aa">
    <w:name w:val="footnote reference"/>
    <w:basedOn w:val="a1"/>
    <w:semiHidden/>
    <w:rPr>
      <w:vertAlign w:val="superscript"/>
    </w:rPr>
  </w:style>
  <w:style w:type="character" w:styleId="ab">
    <w:name w:val="Hyperlink"/>
    <w:basedOn w:val="a1"/>
    <w:rsid w:val="00524B45"/>
    <w:rPr>
      <w:color w:val="0000FF" w:themeColor="hyperlink"/>
      <w:u w:val="single"/>
    </w:rPr>
  </w:style>
  <w:style w:type="paragraph" w:customStyle="1" w:styleId="Text">
    <w:name w:val="Text"/>
    <w:basedOn w:val="a0"/>
    <w:pPr>
      <w:widowControl w:val="0"/>
      <w:spacing w:line="252" w:lineRule="auto"/>
      <w:ind w:firstLine="202"/>
      <w:jc w:val="both"/>
    </w:pPr>
  </w:style>
  <w:style w:type="paragraph" w:customStyle="1" w:styleId="FigureCaption">
    <w:name w:val="Figure Caption"/>
    <w:basedOn w:val="a0"/>
    <w:rsid w:val="009539A1"/>
    <w:pPr>
      <w:numPr>
        <w:numId w:val="5"/>
      </w:numPr>
      <w:ind w:left="0" w:firstLine="0"/>
      <w:jc w:val="both"/>
    </w:pPr>
    <w:rPr>
      <w:sz w:val="16"/>
      <w:szCs w:val="16"/>
    </w:rPr>
  </w:style>
  <w:style w:type="paragraph" w:customStyle="1" w:styleId="TableTitle">
    <w:name w:val="Table Title"/>
    <w:basedOn w:val="a0"/>
    <w:pPr>
      <w:jc w:val="center"/>
    </w:pPr>
    <w:rPr>
      <w:smallCaps/>
      <w:sz w:val="16"/>
      <w:szCs w:val="16"/>
    </w:rPr>
  </w:style>
  <w:style w:type="character" w:styleId="ac">
    <w:name w:val="FollowedHyperlink"/>
    <w:basedOn w:val="a1"/>
    <w:rPr>
      <w:color w:val="800080"/>
      <w:u w:val="single"/>
    </w:rPr>
  </w:style>
  <w:style w:type="paragraph" w:styleId="ad">
    <w:name w:val="Document Map"/>
    <w:basedOn w:val="a0"/>
    <w:semiHidden/>
    <w:rsid w:val="00DC5FC7"/>
    <w:pPr>
      <w:shd w:val="clear" w:color="auto" w:fill="000080"/>
    </w:pPr>
    <w:rPr>
      <w:rFonts w:ascii="Tahoma" w:hAnsi="Tahoma" w:cs="Tahoma"/>
    </w:rPr>
  </w:style>
  <w:style w:type="character" w:styleId="ae">
    <w:name w:val="Placeholder Text"/>
    <w:basedOn w:val="a1"/>
    <w:uiPriority w:val="99"/>
    <w:semiHidden/>
    <w:rsid w:val="009A1F6E"/>
    <w:rPr>
      <w:color w:val="808080"/>
    </w:rPr>
  </w:style>
  <w:style w:type="character" w:customStyle="1" w:styleId="10">
    <w:name w:val="見出し 1 (文字)"/>
    <w:basedOn w:val="a1"/>
    <w:link w:val="1"/>
    <w:uiPriority w:val="9"/>
    <w:rsid w:val="003F52AD"/>
    <w:rPr>
      <w:smallCaps/>
      <w:kern w:val="28"/>
    </w:rPr>
  </w:style>
  <w:style w:type="paragraph" w:styleId="af">
    <w:name w:val="Revision"/>
    <w:hidden/>
    <w:uiPriority w:val="99"/>
    <w:semiHidden/>
    <w:rsid w:val="001B36B1"/>
  </w:style>
  <w:style w:type="character" w:customStyle="1" w:styleId="20">
    <w:name w:val="見出し 2 (文字)"/>
    <w:basedOn w:val="a1"/>
    <w:link w:val="2"/>
    <w:uiPriority w:val="9"/>
    <w:rsid w:val="001B36B1"/>
    <w:rPr>
      <w:i/>
      <w:iCs/>
    </w:rPr>
  </w:style>
  <w:style w:type="character" w:customStyle="1" w:styleId="a9">
    <w:name w:val="脚注文字列 (文字)"/>
    <w:basedOn w:val="a1"/>
    <w:link w:val="a8"/>
    <w:semiHidden/>
    <w:rsid w:val="00C075EF"/>
    <w:rPr>
      <w:sz w:val="16"/>
      <w:szCs w:val="16"/>
    </w:rPr>
  </w:style>
  <w:style w:type="paragraph" w:styleId="a">
    <w:name w:val="List Bullet"/>
    <w:basedOn w:val="a0"/>
    <w:rsid w:val="00042DCB"/>
    <w:pPr>
      <w:numPr>
        <w:numId w:val="3"/>
      </w:numPr>
      <w:contextualSpacing/>
    </w:pPr>
  </w:style>
  <w:style w:type="paragraph" w:customStyle="1" w:styleId="TableCaption">
    <w:name w:val="Table Caption"/>
    <w:basedOn w:val="a0"/>
    <w:next w:val="Text"/>
    <w:rsid w:val="004C4E0A"/>
    <w:pPr>
      <w:autoSpaceDE w:val="0"/>
      <w:autoSpaceDN w:val="0"/>
      <w:spacing w:after="120"/>
      <w:jc w:val="center"/>
    </w:pPr>
    <w:rPr>
      <w:smallCaps/>
      <w:sz w:val="16"/>
    </w:rPr>
  </w:style>
  <w:style w:type="paragraph" w:customStyle="1" w:styleId="TableNumber">
    <w:name w:val="Table Number"/>
    <w:basedOn w:val="a0"/>
    <w:next w:val="TableCaption"/>
    <w:rsid w:val="004C4E0A"/>
    <w:pPr>
      <w:numPr>
        <w:numId w:val="4"/>
      </w:numPr>
      <w:autoSpaceDE w:val="0"/>
      <w:autoSpaceDN w:val="0"/>
      <w:spacing w:before="120" w:after="120"/>
      <w:jc w:val="center"/>
    </w:pPr>
    <w:rPr>
      <w:smallCaps/>
    </w:rPr>
  </w:style>
  <w:style w:type="paragraph" w:customStyle="1" w:styleId="TableText">
    <w:name w:val="Table Text"/>
    <w:basedOn w:val="a0"/>
    <w:rsid w:val="004C4E0A"/>
    <w:pPr>
      <w:keepNext/>
      <w:keepLines/>
      <w:jc w:val="center"/>
    </w:pPr>
    <w:rPr>
      <w:rFonts w:cs="Arial"/>
      <w:sz w:val="16"/>
    </w:rPr>
  </w:style>
  <w:style w:type="character" w:customStyle="1" w:styleId="a7">
    <w:name w:val="表題 (文字)"/>
    <w:basedOn w:val="a1"/>
    <w:link w:val="a6"/>
    <w:rsid w:val="00E41447"/>
    <w:rPr>
      <w:kern w:val="28"/>
      <w:sz w:val="48"/>
      <w:szCs w:val="48"/>
    </w:rPr>
  </w:style>
  <w:style w:type="paragraph" w:customStyle="1" w:styleId="Figure">
    <w:name w:val="Figure"/>
    <w:basedOn w:val="a0"/>
    <w:next w:val="FigureCaption"/>
    <w:qFormat/>
    <w:rsid w:val="00E41447"/>
    <w:pPr>
      <w:spacing w:after="240"/>
      <w:jc w:val="center"/>
    </w:pPr>
    <w:rPr>
      <w:sz w:val="24"/>
      <w:szCs w:val="24"/>
    </w:rPr>
  </w:style>
  <w:style w:type="table" w:styleId="af0">
    <w:name w:val="Table Grid"/>
    <w:basedOn w:val="a2"/>
    <w:uiPriority w:val="59"/>
    <w:rsid w:val="00813D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1">
    <w:name w:val="List Paragraph"/>
    <w:basedOn w:val="a0"/>
    <w:uiPriority w:val="34"/>
    <w:qFormat/>
    <w:rsid w:val="003B54BD"/>
    <w:pPr>
      <w:ind w:leftChars="400" w:left="840"/>
    </w:pPr>
  </w:style>
  <w:style w:type="paragraph" w:styleId="af2">
    <w:name w:val="header"/>
    <w:basedOn w:val="a0"/>
    <w:link w:val="af3"/>
    <w:unhideWhenUsed/>
    <w:rsid w:val="00985150"/>
    <w:pPr>
      <w:tabs>
        <w:tab w:val="center" w:pos="4252"/>
        <w:tab w:val="right" w:pos="8504"/>
      </w:tabs>
      <w:snapToGrid w:val="0"/>
    </w:pPr>
  </w:style>
  <w:style w:type="character" w:customStyle="1" w:styleId="af3">
    <w:name w:val="ヘッダー (文字)"/>
    <w:basedOn w:val="a1"/>
    <w:link w:val="af2"/>
    <w:rsid w:val="00985150"/>
  </w:style>
  <w:style w:type="paragraph" w:styleId="af4">
    <w:name w:val="footer"/>
    <w:basedOn w:val="a0"/>
    <w:link w:val="af5"/>
    <w:uiPriority w:val="99"/>
    <w:unhideWhenUsed/>
    <w:rsid w:val="00985150"/>
    <w:pPr>
      <w:tabs>
        <w:tab w:val="center" w:pos="4252"/>
        <w:tab w:val="right" w:pos="8504"/>
      </w:tabs>
      <w:snapToGrid w:val="0"/>
    </w:pPr>
  </w:style>
  <w:style w:type="character" w:customStyle="1" w:styleId="af5">
    <w:name w:val="フッター (文字)"/>
    <w:basedOn w:val="a1"/>
    <w:link w:val="af4"/>
    <w:uiPriority w:val="99"/>
    <w:rsid w:val="00985150"/>
  </w:style>
  <w:style w:type="character" w:styleId="af6">
    <w:name w:val="annotation reference"/>
    <w:basedOn w:val="a1"/>
    <w:semiHidden/>
    <w:unhideWhenUsed/>
    <w:rsid w:val="0047052E"/>
    <w:rPr>
      <w:sz w:val="16"/>
      <w:szCs w:val="16"/>
    </w:rPr>
  </w:style>
  <w:style w:type="paragraph" w:styleId="af7">
    <w:name w:val="annotation text"/>
    <w:basedOn w:val="a0"/>
    <w:link w:val="af8"/>
    <w:semiHidden/>
    <w:unhideWhenUsed/>
    <w:rsid w:val="0047052E"/>
  </w:style>
  <w:style w:type="character" w:customStyle="1" w:styleId="af8">
    <w:name w:val="コメント文字列 (文字)"/>
    <w:basedOn w:val="a1"/>
    <w:link w:val="af7"/>
    <w:semiHidden/>
    <w:rsid w:val="004705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9015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jpe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C95E72-6030-46C9-ABCD-7FE0341D5B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7</Pages>
  <Words>2959</Words>
  <Characters>16869</Characters>
  <Application>Microsoft Office Word</Application>
  <DocSecurity>0</DocSecurity>
  <Lines>140</Lines>
  <Paragraphs>39</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vt:lpstr>
      <vt:lpstr></vt:lpstr>
    </vt:vector>
  </TitlesOfParts>
  <Company>ONR</Company>
  <LinksUpToDate>false</LinksUpToDate>
  <CharactersWithSpaces>19789</CharactersWithSpaces>
  <SharedDoc>false</SharedDoc>
  <HLinks>
    <vt:vector size="72" baseType="variant">
      <vt:variant>
        <vt:i4>6160457</vt:i4>
      </vt:variant>
      <vt:variant>
        <vt:i4>39</vt:i4>
      </vt:variant>
      <vt:variant>
        <vt:i4>0</vt:i4>
      </vt:variant>
      <vt:variant>
        <vt:i4>5</vt:i4>
      </vt:variant>
      <vt:variant>
        <vt:lpwstr>http://www.(URL/</vt:lpwstr>
      </vt:variant>
      <vt:variant>
        <vt:lpwstr/>
      </vt:variant>
      <vt:variant>
        <vt:i4>2687077</vt:i4>
      </vt:variant>
      <vt:variant>
        <vt:i4>36</vt:i4>
      </vt:variant>
      <vt:variant>
        <vt:i4>0</vt:i4>
      </vt:variant>
      <vt:variant>
        <vt:i4>5</vt:i4>
      </vt:variant>
      <vt:variant>
        <vt:lpwstr>http://www.atm.com/</vt:lpwstr>
      </vt:variant>
      <vt:variant>
        <vt:lpwstr/>
      </vt:variant>
      <vt:variant>
        <vt:i4>6160457</vt:i4>
      </vt:variant>
      <vt:variant>
        <vt:i4>33</vt:i4>
      </vt:variant>
      <vt:variant>
        <vt:i4>0</vt:i4>
      </vt:variant>
      <vt:variant>
        <vt:i4>5</vt:i4>
      </vt:variant>
      <vt:variant>
        <vt:lpwstr>http://www.(url/</vt:lpwstr>
      </vt:variant>
      <vt:variant>
        <vt:lpwstr/>
      </vt:variant>
      <vt:variant>
        <vt:i4>2031701</vt:i4>
      </vt:variant>
      <vt:variant>
        <vt:i4>30</vt:i4>
      </vt:variant>
      <vt:variant>
        <vt:i4>0</vt:i4>
      </vt:variant>
      <vt:variant>
        <vt:i4>5</vt:i4>
      </vt:variant>
      <vt:variant>
        <vt:lpwstr>http://www.ieee.org/web/publications/authors/transjnl/index.html</vt:lpwstr>
      </vt:variant>
      <vt:variant>
        <vt:lpwstr/>
      </vt:variant>
      <vt:variant>
        <vt:i4>4391006</vt:i4>
      </vt:variant>
      <vt:variant>
        <vt:i4>21</vt:i4>
      </vt:variant>
      <vt:variant>
        <vt:i4>0</vt:i4>
      </vt:variant>
      <vt:variant>
        <vt:i4>5</vt:i4>
      </vt:variant>
      <vt:variant>
        <vt:lpwstr>http://www.ieee.org/copyright</vt:lpwstr>
      </vt:variant>
      <vt:variant>
        <vt:lpwstr/>
      </vt:variant>
      <vt:variant>
        <vt:i4>2555906</vt:i4>
      </vt:variant>
      <vt:variant>
        <vt:i4>18</vt:i4>
      </vt:variant>
      <vt:variant>
        <vt:i4>0</vt:i4>
      </vt:variant>
      <vt:variant>
        <vt:i4>5</vt:i4>
      </vt:variant>
      <vt:variant>
        <vt:lpwstr>mailto:graphics@ieee.org</vt:lpwstr>
      </vt:variant>
      <vt:variant>
        <vt:lpwstr/>
      </vt:variant>
      <vt:variant>
        <vt:i4>7405602</vt:i4>
      </vt:variant>
      <vt:variant>
        <vt:i4>15</vt:i4>
      </vt:variant>
      <vt:variant>
        <vt:i4>0</vt:i4>
      </vt:variant>
      <vt:variant>
        <vt:i4>5</vt:i4>
      </vt:variant>
      <vt:variant>
        <vt:lpwstr>http://graphicsqc.ieee.org/</vt:lpwstr>
      </vt:variant>
      <vt:variant>
        <vt:lpwstr/>
      </vt:variant>
      <vt:variant>
        <vt:i4>3866730</vt:i4>
      </vt:variant>
      <vt:variant>
        <vt:i4>12</vt:i4>
      </vt:variant>
      <vt:variant>
        <vt:i4>0</vt:i4>
      </vt:variant>
      <vt:variant>
        <vt:i4>5</vt:i4>
      </vt:variant>
      <vt:variant>
        <vt:lpwstr>http://www.adobe.com/support/downloads/</vt:lpwstr>
      </vt:variant>
      <vt:variant>
        <vt:lpwstr/>
      </vt:variant>
      <vt:variant>
        <vt:i4>2424932</vt:i4>
      </vt:variant>
      <vt:variant>
        <vt:i4>9</vt:i4>
      </vt:variant>
      <vt:variant>
        <vt:i4>0</vt:i4>
      </vt:variant>
      <vt:variant>
        <vt:i4>5</vt:i4>
      </vt:variant>
      <vt:variant>
        <vt:lpwstr>http://www.adobe.com/support/downloads/pdrvwin.htm</vt:lpwstr>
      </vt:variant>
      <vt:variant>
        <vt:lpwstr/>
      </vt:variant>
      <vt:variant>
        <vt:i4>2031701</vt:i4>
      </vt:variant>
      <vt:variant>
        <vt:i4>6</vt:i4>
      </vt:variant>
      <vt:variant>
        <vt:i4>0</vt:i4>
      </vt:variant>
      <vt:variant>
        <vt:i4>5</vt:i4>
      </vt:variant>
      <vt:variant>
        <vt:lpwstr>http://www.ieee.org/web/publications/authors/transjnl/index.html</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RoboSub Template</dc:subject>
  <dc:creator>-</dc:creator>
  <cp:keywords/>
  <dc:description/>
  <cp:lastModifiedBy>ilab</cp:lastModifiedBy>
  <cp:revision>32</cp:revision>
  <cp:lastPrinted>2016-06-01T11:03:00Z</cp:lastPrinted>
  <dcterms:created xsi:type="dcterms:W3CDTF">2016-06-21T05:39:00Z</dcterms:created>
  <dcterms:modified xsi:type="dcterms:W3CDTF">2016-06-21T08:41:00Z</dcterms:modified>
</cp:coreProperties>
</file>